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7BCECEDA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B66293">
        <w:rPr>
          <w:b/>
          <w:bCs/>
        </w:rPr>
        <w:t>Arabic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23B1CF80" w:rsidR="00B94618" w:rsidRPr="00750FA6" w:rsidRDefault="00652140" w:rsidP="00B94618">
            <w:r>
              <w:t xml:space="preserve">Lumote: The Mastermote </w:t>
            </w:r>
            <w:r w:rsidR="00ED6402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43C63F3B" w14:textId="77777777" w:rsidR="00B66293" w:rsidRDefault="00B66293" w:rsidP="00B66293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شُق طريقك عبر الأعماق السحيقة بالسحق والضرب والقفز، عالم تحت الماء مليء بكائنات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؛ كائنات مضيئة بيولوجيًا تعيش في أعماق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</w:t>
            </w:r>
            <w:proofErr w:type="spellEnd"/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على إيقاعات مشهد صوتي إلكتروني. يُمثل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كائن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مختلفًا عن غيره؛ فهو فضولي ويسعى للحصول على الطاقة. عندما يتسبب التحول في تغيير لون الأعماق السحيقة إلى اللون الأحمر، ينطلق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في مهمة ملحمية لإعادة العالم إلى اللون الأزرق. للقيام بذلك، يجب أن يتعلم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السيطرة على سكان الأعماق السحيقة وحل الأحجيات بهدف الإطاحة بأعظم كائنات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جميعًا… </w:t>
            </w:r>
            <w:r>
              <w:rPr>
                <w:rFonts w:ascii="Tahoma" w:hAnsi="Tahoma" w:cs="Tahoma"/>
                <w:sz w:val="20"/>
                <w:szCs w:val="20"/>
              </w:rPr>
              <w:t>Mastermote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!</w:t>
            </w:r>
          </w:p>
          <w:p w14:paraId="5B005350" w14:textId="77777777" w:rsidR="00B94618" w:rsidRDefault="00B94618" w:rsidP="00750FA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2AA4358D" w14:textId="77777777" w:rsidR="00B66293" w:rsidRDefault="00B66293" w:rsidP="00B66293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أضخم المهام في انتظار البطل الأكثر مرونة!</w:t>
            </w:r>
          </w:p>
          <w:p w14:paraId="0A09B117" w14:textId="238B4F4B" w:rsidR="00652140" w:rsidRPr="00652140" w:rsidRDefault="00652140" w:rsidP="00B9461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0FF00D3C" w14:textId="77777777" w:rsidR="00B66293" w:rsidRDefault="00B66293" w:rsidP="00B66293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 xml:space="preserve">نقدم إليكم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، أكثر الكائنات المضيئة مرونة، في لعبة الأحجيات الجميلة ثلاثية الأبعاد هذه القائمة على نظام المنصات. سيطر على سكان العالم في مهمة للإطاحة بـ </w:t>
            </w:r>
            <w:r>
              <w:rPr>
                <w:rFonts w:ascii="Tahoma" w:hAnsi="Tahoma" w:cs="Tahoma"/>
                <w:sz w:val="20"/>
                <w:szCs w:val="20"/>
              </w:rPr>
              <w:t>Mastermote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!</w:t>
            </w:r>
          </w:p>
          <w:p w14:paraId="5C714A9E" w14:textId="77777777" w:rsidR="00F41D19" w:rsidRDefault="00F41D19" w:rsidP="00750F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54175F94" w14:textId="77777777" w:rsidR="00B66293" w:rsidRDefault="00B66293" w:rsidP="00B66293">
            <w:pPr>
              <w:bidi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العلقة الفيروزية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شُق طريقك في العالم المحيط بك بالسحق والضرب والقفز.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شخصية فضولية للغاية ولطيفة ومحبة للبحث بدرجة كبيرة! قد تبدأ اللعبة بحل الأحجيات، لكنك ستتبع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اللطيف، الذي ينجح في تقديم اتصال عاطفي للاعبين من خلال تعبيرات غير لفظية!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الأعماق السحيقة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يُعد العالم الذي يعيش فيه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بيئة واحدة ضخمة تضم العديد من الأحجيات المقسمة إلى أبراج. بينما يُشير كل برج إلى كائن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محدد ويفتح مجموعة جديدة من الأحجيات لاستكشافها خلال تقدمك، وخوض الأعماق السحيقة. بعد التغلب على جميع كائنات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في العالم الأول سيتم اختبار اللاعبين في دورة متقدمة، مع الإطاحة بـ </w:t>
            </w:r>
            <w:r>
              <w:rPr>
                <w:rFonts w:ascii="Tahoma" w:hAnsi="Tahoma" w:cs="Tahoma"/>
                <w:sz w:val="20"/>
                <w:szCs w:val="20"/>
              </w:rPr>
              <w:t>Mastermote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في عالم مختلف!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أحجيات معقدة ومتطورة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مصممة في عالم ثلاثي الأبعاد مليء بالأحجيات والمغامرات، وتتميز بتصميم ذكي ومنطقي يسهّل على اللاعبين دور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وارتباطه بالعالم مع زيادة التعقيدات مع كل </w:t>
            </w: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تقابله. إليك العالم بأسره وكل لغز متوفر دائمًا.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أصوات إلكترونية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نتيجة مذهلة ترافقك في رحلة إلكترونية رائعة، حيث تتواصل الأعماق السحيقة من خلال الموسيقى لإبلاغك باللحظات المهمة والحالات العاطفية لـ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.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باستخدام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الأصلي، جميع أحجيات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مترابطة ويمكنك الانتقال بسلاسة من لغز إلى آخر خلال تقدمك دون استغراق وقتٍ في التحميل. أثناء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رحلتك عبر الأعماق السحيقة، يمكنك النظر إلى أسفل ورؤية ما تبقى لتقوم به أو إلى أعلى ورؤية التقدم الذي أحرزته في المشهد الصوتي، في رحلة ملحمية واحدة!</w:t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وضع الصورة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شاهد عالم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من خلال وضع الصورة. اعثر على الزاوية المثالية وشاركها عبر الإنترنت مع وضع 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أمام الكاميرا!</w:t>
            </w:r>
          </w:p>
          <w:p w14:paraId="5443DC4B" w14:textId="77777777" w:rsidR="00B94618" w:rsidRDefault="00B94618" w:rsidP="00B66293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33CDE04D" w14:textId="77777777" w:rsidR="00B66293" w:rsidRDefault="00B66293" w:rsidP="00B66293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Lumote</w:t>
            </w:r>
            <w:r>
              <w:rPr>
                <w:rFonts w:ascii="Calibri" w:hAnsi="Calibri" w:cs="Calibri"/>
                <w:color w:val="000000"/>
                <w:rtl/>
              </w:rPr>
              <w:t xml:space="preserve"> حقوق الملكية ©</w:t>
            </w:r>
            <w:r>
              <w:rPr>
                <w:rFonts w:ascii="Calibri" w:hAnsi="Calibri" w:cs="Calibri"/>
                <w:color w:val="000000"/>
                <w:cs/>
              </w:rPr>
              <w:t>‎</w:t>
            </w:r>
            <w:r>
              <w:rPr>
                <w:rFonts w:ascii="Calibri" w:hAnsi="Calibri" w:cs="Calibri"/>
                <w:color w:val="000000"/>
                <w:rtl/>
              </w:rPr>
              <w:t xml:space="preserve"> لعام 2022 محفوظة لشركة </w:t>
            </w:r>
            <w:r>
              <w:rPr>
                <w:rFonts w:ascii="Calibri" w:hAnsi="Calibri" w:cs="Calibri"/>
                <w:color w:val="000000"/>
              </w:rPr>
              <w:t>Lumote Digital Media Ltd</w:t>
            </w:r>
            <w:r>
              <w:rPr>
                <w:rFonts w:ascii="Calibri" w:hAnsi="Calibri" w:cs="Calibri"/>
                <w:color w:val="000000"/>
                <w:rtl/>
              </w:rPr>
              <w:t xml:space="preserve">، جهة النشر </w:t>
            </w:r>
            <w:r>
              <w:rPr>
                <w:rFonts w:ascii="Calibri" w:hAnsi="Calibri" w:cs="Calibri"/>
                <w:color w:val="000000"/>
              </w:rPr>
              <w:t>Wired Productions Ltd</w:t>
            </w:r>
            <w:r>
              <w:rPr>
                <w:rFonts w:ascii="Calibri" w:hAnsi="Calibri" w:cs="Calibri"/>
                <w:color w:val="000000"/>
                <w:rtl/>
              </w:rPr>
              <w:t xml:space="preserve">، جهة التطوير </w:t>
            </w:r>
            <w:r>
              <w:rPr>
                <w:rFonts w:ascii="Calibri" w:hAnsi="Calibri" w:cs="Calibri"/>
                <w:color w:val="000000"/>
              </w:rPr>
              <w:t>Luminawesome Games Ltd</w:t>
            </w:r>
            <w:r>
              <w:rPr>
                <w:rFonts w:ascii="Calibri" w:hAnsi="Calibri" w:cs="Calibri"/>
                <w:color w:val="000000"/>
                <w:rtl/>
              </w:rPr>
              <w:t xml:space="preserve">. تبقى </w:t>
            </w:r>
            <w:r>
              <w:rPr>
                <w:rFonts w:ascii="Calibri" w:hAnsi="Calibri" w:cs="Calibri"/>
                <w:color w:val="000000"/>
              </w:rPr>
              <w:t>Lumote</w:t>
            </w:r>
            <w:r>
              <w:rPr>
                <w:rFonts w:ascii="Calibri" w:hAnsi="Calibri" w:cs="Calibri"/>
                <w:color w:val="000000"/>
                <w:rtl/>
              </w:rPr>
              <w:t xml:space="preserve"> وشعار </w:t>
            </w:r>
            <w:r>
              <w:rPr>
                <w:rFonts w:ascii="Calibri" w:hAnsi="Calibri" w:cs="Calibri"/>
                <w:color w:val="000000"/>
              </w:rPr>
              <w:t>Lumote</w:t>
            </w:r>
            <w:r>
              <w:rPr>
                <w:rFonts w:ascii="Calibri" w:hAnsi="Calibri" w:cs="Calibri"/>
                <w:color w:val="000000"/>
                <w:rtl/>
              </w:rPr>
              <w:t xml:space="preserve"> علامتَين تجاريتَين لشركة </w:t>
            </w:r>
            <w:r>
              <w:rPr>
                <w:rFonts w:ascii="Calibri" w:hAnsi="Calibri" w:cs="Calibri"/>
                <w:color w:val="000000"/>
              </w:rPr>
              <w:t>Lumote Digital Media Ltd</w:t>
            </w:r>
            <w:r>
              <w:rPr>
                <w:rFonts w:ascii="Calibri" w:hAnsi="Calibri" w:cs="Calibri"/>
                <w:color w:val="000000"/>
                <w:rtl/>
              </w:rPr>
              <w:t>. جميع الحقوق محفوظة.</w:t>
            </w:r>
          </w:p>
          <w:p w14:paraId="3819804E" w14:textId="77777777" w:rsidR="00750FA6" w:rsidRDefault="00750FA6" w:rsidP="00B94618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22134A"/>
    <w:rsid w:val="0031065B"/>
    <w:rsid w:val="00482BA0"/>
    <w:rsid w:val="00652140"/>
    <w:rsid w:val="00750FA6"/>
    <w:rsid w:val="009C724C"/>
    <w:rsid w:val="00B66293"/>
    <w:rsid w:val="00B94618"/>
    <w:rsid w:val="00ED6402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3</cp:revision>
  <dcterms:created xsi:type="dcterms:W3CDTF">2021-12-09T14:10:00Z</dcterms:created>
  <dcterms:modified xsi:type="dcterms:W3CDTF">2021-12-09T14:24:00Z</dcterms:modified>
</cp:coreProperties>
</file>