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57BB72DB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1A231D">
        <w:rPr>
          <w:b/>
          <w:bCs/>
        </w:rPr>
        <w:t>Korean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18897A42" w14:textId="77777777" w:rsidR="001A231D" w:rsidRDefault="001A231D" w:rsidP="001A23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로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가득한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Great Depths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매끄럽게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통통거리며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여행하세요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Bioverse</w:t>
            </w:r>
            <w:proofErr w:type="spellEnd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깊은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곳에서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빛을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발하며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살아가는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생명체들은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일렉트로니카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사운드의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리듬에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맞춰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살아가고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있습니다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Lumote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조금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다른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입니다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호기심이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넘치고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힘을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보는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'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눈</w:t>
            </w:r>
            <w:r>
              <w:rPr>
                <w:rFonts w:ascii="Tahoma" w:hAnsi="Tahoma" w:cs="Tahoma"/>
                <w:sz w:val="20"/>
                <w:szCs w:val="20"/>
              </w:rPr>
              <w:t>'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Great Depths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조류가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붉게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변하자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Lumote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세상을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다시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푸르게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바꾸기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모험을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떠납니다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그러기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는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Great Depths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주민들을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조종하는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법을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익히고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풀며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위대한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인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Mastermote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물리쳐야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합니다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B005350" w14:textId="51052DF7" w:rsidR="00B94618" w:rsidRDefault="00B94618" w:rsidP="001A231D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15245C4" w14:textId="77777777" w:rsidR="001A231D" w:rsidRDefault="001A231D" w:rsidP="001A23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미끈한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영웅을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위한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가장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도전이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  <w:sz w:val="20"/>
                <w:szCs w:val="20"/>
              </w:rPr>
              <w:t>기다립니다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B06EEBE" w:rsidR="000D1D61" w:rsidRPr="00652140" w:rsidRDefault="000D1D61" w:rsidP="001A23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63C6D6D8" w14:textId="77777777" w:rsidR="001A231D" w:rsidRDefault="001A231D" w:rsidP="001A23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아름다운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플랫포머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게임의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주인공이자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말랑말랑한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빛나는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생명체인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와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인사하세요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세계의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주민들을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조종하여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Mastermote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처치하기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위한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여정을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떠나세요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B51954C" w:rsidR="00F41D19" w:rsidRDefault="00F41D19" w:rsidP="001A23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3D8502B9" w14:textId="77777777" w:rsidR="001A231D" w:rsidRPr="001A231D" w:rsidRDefault="001A231D" w:rsidP="001A23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바다거품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떠돌이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주변의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매끄럽게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통통거리며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여행하세요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.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는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호기심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넘치고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귀여운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친구입니다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처음에는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풀기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오시겠지만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시간이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지나면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다양한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표정으로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얘기하는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와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깊은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교감을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나누시게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될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겁니다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!</w:t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>Great Depths</w:t>
            </w:r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를</w:t>
            </w:r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향하여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sz w:val="20"/>
                <w:szCs w:val="20"/>
              </w:rPr>
              <w:t>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살아가는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여러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개의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탑으로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나뉜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수많은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단일의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거대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공간입니다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각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탑에서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특정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마스터하고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새로운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풀며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더욱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깊은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곳에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Great Depths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로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향하세요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첫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마스터하고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나면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플레이어들은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마스터클래스에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참가하여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다른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Mastermote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조종하게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됩니다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!</w:t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복잡하게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진화하는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퍼즐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lastRenderedPageBreak/>
              <w:t>퍼즐과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그리고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영리하고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논리적인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레벨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디자인이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가득한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세계에서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플레이어들은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순식간에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에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몰입하고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점점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어려워지는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풀며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교류하게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될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것입니다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번에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볼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있습니다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.</w:t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일렉트로니카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사운드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놀라운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음악과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함께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일렉트로니카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여정을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떠나세요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. Great Depths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는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음악으로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소통하며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중요한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순간이나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감정을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전달해줍니다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.</w:t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오리지널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을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활용한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모두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서로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연결되어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있으며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로딩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시간이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전혀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없이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다음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퍼즐로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넘어가는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것이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가능합니다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. Great Depths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를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여행하면서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아래를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내려다보고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무엇이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남았는지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확인하고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위를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올려다보고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지금까지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얼마나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왔는지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확인할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수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있습니다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!</w:t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r w:rsidRPr="001A231D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사진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모드</w:t>
            </w:r>
            <w:proofErr w:type="spellEnd"/>
            <w:r w:rsidRPr="001A231D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사진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모드를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통해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세계를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감상하세요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완벽한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각도를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발견하고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포즈를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잡고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Lumote</w:t>
            </w:r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의</w:t>
            </w:r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모습을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온라인으로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A231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공유하세요</w:t>
            </w:r>
            <w:proofErr w:type="spellEnd"/>
            <w:r w:rsidRPr="001A231D"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765848E9" w:rsidR="00B94618" w:rsidRPr="001A231D" w:rsidRDefault="00B94618" w:rsidP="001A231D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34FDA156" w14:textId="77777777" w:rsidR="001A231D" w:rsidRDefault="001A231D" w:rsidP="001A2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Wired Productions Ltd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퍼블리싱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및</w:t>
            </w:r>
            <w:r>
              <w:rPr>
                <w:rFonts w:ascii="Calibri" w:hAnsi="Calibri" w:cs="Calibri"/>
                <w:color w:val="000000"/>
              </w:rPr>
              <w:t xml:space="preserve"> Luminawesome Games Ltd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개발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Lumote 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및</w:t>
            </w:r>
            <w:r>
              <w:rPr>
                <w:rFonts w:ascii="Calibri" w:hAnsi="Calibri" w:cs="Calibri"/>
                <w:color w:val="000000"/>
              </w:rPr>
              <w:t xml:space="preserve"> The Lumote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로고는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 Digital Media Ltd</w:t>
            </w:r>
            <w:r>
              <w:rPr>
                <w:rFonts w:ascii="Malgun Gothic" w:eastAsia="Malgun Gothic" w:hAnsi="Malgun Gothic" w:cs="Malgun Gothic" w:hint="eastAsia"/>
                <w:color w:val="000000"/>
              </w:rPr>
              <w:t>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등록상표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입니다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모든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권리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 w:hint="eastAsia"/>
                <w:color w:val="000000"/>
              </w:rPr>
              <w:t>보유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1A231D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0D1D61"/>
    <w:rsid w:val="001723BE"/>
    <w:rsid w:val="001A231D"/>
    <w:rsid w:val="001C0ADE"/>
    <w:rsid w:val="001E64B8"/>
    <w:rsid w:val="001F59AC"/>
    <w:rsid w:val="0022134A"/>
    <w:rsid w:val="0031065B"/>
    <w:rsid w:val="0035461C"/>
    <w:rsid w:val="00357387"/>
    <w:rsid w:val="00441223"/>
    <w:rsid w:val="00482BA0"/>
    <w:rsid w:val="004E4BCC"/>
    <w:rsid w:val="00652140"/>
    <w:rsid w:val="0072604C"/>
    <w:rsid w:val="00726220"/>
    <w:rsid w:val="007473CC"/>
    <w:rsid w:val="00750FA6"/>
    <w:rsid w:val="00770ABD"/>
    <w:rsid w:val="007D11C4"/>
    <w:rsid w:val="00851519"/>
    <w:rsid w:val="009C724C"/>
    <w:rsid w:val="00B66293"/>
    <w:rsid w:val="00B736FA"/>
    <w:rsid w:val="00B94618"/>
    <w:rsid w:val="00CB2683"/>
    <w:rsid w:val="00D51CE8"/>
    <w:rsid w:val="00DC6B6E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2021-12-09T15:25:00Z</dcterms:created>
  <dcterms:modified xsi:type="dcterms:W3CDTF">2021-12-09T15:25:00Z</dcterms:modified>
</cp:coreProperties>
</file>