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FC5C7D" w:rsidRDefault="00BE2088" w:rsidP="00F81B56">
      <w:pPr>
        <w:rPr>
          <w:rFonts w:cs="Tahoma"/>
          <w:b/>
          <w:sz w:val="40"/>
          <w:u w:val="single"/>
        </w:rPr>
      </w:pPr>
      <w:r w:rsidRPr="00FC5C7D">
        <w:rPr>
          <w:b/>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FC5C7D" w14:paraId="3BD5CCA5" w14:textId="77777777" w:rsidTr="00A91155">
        <w:tc>
          <w:tcPr>
            <w:tcW w:w="2142" w:type="dxa"/>
            <w:vAlign w:val="center"/>
          </w:tcPr>
          <w:p w14:paraId="2570D3BF" w14:textId="6340D03E" w:rsidR="00F81B56" w:rsidRPr="00FC5C7D" w:rsidRDefault="00F81B56" w:rsidP="00E619D3">
            <w:pPr>
              <w:rPr>
                <w:rFonts w:ascii="Helvetica" w:hAnsi="Helvetica" w:cs="Helvetica"/>
                <w:sz w:val="24"/>
                <w:szCs w:val="24"/>
              </w:rPr>
            </w:pPr>
            <w:r w:rsidRPr="00FC5C7D">
              <w:rPr>
                <w:rFonts w:ascii="Helvetica" w:hAnsi="Helvetica"/>
                <w:sz w:val="24"/>
                <w:szCs w:val="24"/>
              </w:rPr>
              <w:t xml:space="preserve">Product Name </w:t>
            </w:r>
          </w:p>
        </w:tc>
        <w:tc>
          <w:tcPr>
            <w:tcW w:w="6874" w:type="dxa"/>
            <w:gridSpan w:val="4"/>
            <w:vAlign w:val="center"/>
          </w:tcPr>
          <w:p w14:paraId="747807F2" w14:textId="19841813" w:rsidR="00F81B56" w:rsidRPr="00FC5C7D" w:rsidRDefault="00BE2088" w:rsidP="00E619D3">
            <w:pPr>
              <w:rPr>
                <w:rFonts w:ascii="Helvetica" w:hAnsi="Helvetica" w:cs="Helvetica"/>
                <w:sz w:val="24"/>
                <w:szCs w:val="24"/>
              </w:rPr>
            </w:pPr>
            <w:r w:rsidRPr="00FC5C7D">
              <w:rPr>
                <w:rFonts w:ascii="Helvetica" w:hAnsi="Helvetica"/>
                <w:sz w:val="24"/>
                <w:szCs w:val="24"/>
              </w:rPr>
              <w:t xml:space="preserve">AVICII Invector </w:t>
            </w:r>
          </w:p>
        </w:tc>
      </w:tr>
      <w:tr w:rsidR="00F81B56" w:rsidRPr="00FC5C7D" w14:paraId="189A3447" w14:textId="77777777" w:rsidTr="00A91155">
        <w:trPr>
          <w:trHeight w:val="376"/>
        </w:trPr>
        <w:tc>
          <w:tcPr>
            <w:tcW w:w="2142" w:type="dxa"/>
            <w:vAlign w:val="center"/>
          </w:tcPr>
          <w:p w14:paraId="1418A7FE"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Strapline</w:t>
            </w:r>
          </w:p>
        </w:tc>
        <w:tc>
          <w:tcPr>
            <w:tcW w:w="6874" w:type="dxa"/>
            <w:gridSpan w:val="4"/>
            <w:vAlign w:val="center"/>
          </w:tcPr>
          <w:p w14:paraId="10F16AC8" w14:textId="4054719E" w:rsidR="00D54DB7" w:rsidRPr="000E6D8A" w:rsidRDefault="00AA3582" w:rsidP="003E4C97">
            <w:pPr>
              <w:rPr>
                <w:rFonts w:ascii="Helvetica" w:hAnsi="Helvetica" w:cs="Helvetica"/>
                <w:color w:val="000000" w:themeColor="text1"/>
                <w:sz w:val="24"/>
                <w:szCs w:val="24"/>
                <w:highlight w:val="yellow"/>
                <w:shd w:val="clear" w:color="auto" w:fill="FDFDFD"/>
              </w:rPr>
            </w:pPr>
            <w:r w:rsidRPr="00FC5C7D">
              <w:rPr>
                <w:rFonts w:ascii="Helvetica" w:hAnsi="Helvetica"/>
                <w:color w:val="000000" w:themeColor="text1"/>
                <w:sz w:val="24"/>
                <w:szCs w:val="24"/>
                <w:highlight w:val="yellow"/>
                <w:shd w:val="clear" w:color="auto" w:fill="FDFDFD"/>
              </w:rPr>
              <w:t>Geçmişte AVICII | Şimdi AVICII | Daima AVICII</w:t>
            </w:r>
          </w:p>
        </w:tc>
      </w:tr>
      <w:tr w:rsidR="00F81B56" w:rsidRPr="00FC5C7D" w14:paraId="57FEC62D" w14:textId="77777777" w:rsidTr="00A91155">
        <w:trPr>
          <w:trHeight w:val="1055"/>
        </w:trPr>
        <w:tc>
          <w:tcPr>
            <w:tcW w:w="2142" w:type="dxa"/>
            <w:vAlign w:val="center"/>
          </w:tcPr>
          <w:p w14:paraId="638B8295" w14:textId="62481370" w:rsidR="00F81B56" w:rsidRPr="00FC5C7D" w:rsidRDefault="009945CB" w:rsidP="00E619D3">
            <w:pPr>
              <w:rPr>
                <w:rFonts w:ascii="Helvetica" w:hAnsi="Helvetica" w:cs="Helvetica"/>
                <w:color w:val="000000" w:themeColor="text1"/>
                <w:sz w:val="24"/>
                <w:szCs w:val="24"/>
              </w:rPr>
            </w:pPr>
            <w:r w:rsidRPr="00FC5C7D">
              <w:rPr>
                <w:rFonts w:ascii="Helvetica" w:hAnsi="Helvetica"/>
                <w:color w:val="000000" w:themeColor="text1"/>
                <w:sz w:val="24"/>
                <w:szCs w:val="24"/>
              </w:rPr>
              <w:t>Short Description</w:t>
            </w:r>
          </w:p>
        </w:tc>
        <w:tc>
          <w:tcPr>
            <w:tcW w:w="6874" w:type="dxa"/>
            <w:gridSpan w:val="4"/>
            <w:vAlign w:val="center"/>
          </w:tcPr>
          <w:p w14:paraId="7A1D7AD9" w14:textId="0B451920" w:rsidR="00F81B56" w:rsidRPr="00FC5C7D" w:rsidRDefault="005C2218" w:rsidP="00082628">
            <w:pPr>
              <w:rPr>
                <w:rFonts w:ascii="Helvetica" w:hAnsi="Helvetica" w:cs="Helvetica"/>
                <w:color w:val="000000" w:themeColor="text1"/>
                <w:sz w:val="24"/>
                <w:szCs w:val="24"/>
              </w:rPr>
            </w:pPr>
            <w:r w:rsidRPr="00FC5C7D">
              <w:rPr>
                <w:rFonts w:ascii="Helvetica" w:hAnsi="Helvetica"/>
                <w:color w:val="000000" w:themeColor="text1"/>
                <w:sz w:val="24"/>
                <w:szCs w:val="24"/>
              </w:rPr>
              <w:br/>
            </w:r>
            <w:r w:rsidRPr="00FC5C7D">
              <w:rPr>
                <w:rFonts w:ascii="Helvetica" w:hAnsi="Helvetica"/>
                <w:color w:val="000000" w:themeColor="text1"/>
                <w:sz w:val="24"/>
                <w:szCs w:val="24"/>
                <w:highlight w:val="yellow"/>
              </w:rPr>
              <w:t>Büyüleyici bir fütürüstik ritim aksiyon deneyimi olan AVICII Invector ile AVICII'nin en hit 25 parçasında vokal melodileri arasında süzül, her bir ses azalışını süpür ve her bir tempoda saldır.</w:t>
            </w:r>
            <w:r w:rsidRPr="00FC5C7D">
              <w:rPr>
                <w:rFonts w:ascii="Helvetica" w:hAnsi="Helvetica"/>
                <w:color w:val="000000" w:themeColor="text1"/>
                <w:sz w:val="24"/>
                <w:szCs w:val="24"/>
                <w:highlight w:val="yellow"/>
              </w:rPr>
              <w:br/>
            </w:r>
            <w:r w:rsidRPr="00FC5C7D">
              <w:rPr>
                <w:rFonts w:ascii="Helvetica" w:hAnsi="Helvetica"/>
                <w:color w:val="000000" w:themeColor="text1"/>
                <w:sz w:val="24"/>
                <w:szCs w:val="24"/>
                <w:highlight w:val="yellow"/>
                <w:shd w:val="clear" w:color="auto" w:fill="FAFAFA"/>
              </w:rPr>
              <w:br/>
              <w:t>T</w:t>
            </w:r>
            <w:r w:rsidRPr="00FC5C7D">
              <w:rPr>
                <w:rFonts w:ascii="Helvetica" w:hAnsi="Helvetica"/>
                <w:color w:val="000000" w:themeColor="text1"/>
                <w:sz w:val="24"/>
                <w:szCs w:val="24"/>
                <w:highlight w:val="yellow"/>
              </w:rPr>
              <w:t>ek başına oynayabilir veya rekabetçi oynanış modunda arkadaşlarınla birlikte AVICII konserlerinin nabızları hızlandıran coşkulu enerjisini oturma odana getir.</w:t>
            </w:r>
            <w:r w:rsidRPr="00FC5C7D">
              <w:rPr>
                <w:rFonts w:ascii="Helvetica" w:hAnsi="Helvetica"/>
                <w:color w:val="000000" w:themeColor="text1"/>
                <w:sz w:val="24"/>
                <w:szCs w:val="24"/>
              </w:rPr>
              <w:br/>
            </w:r>
          </w:p>
        </w:tc>
      </w:tr>
      <w:tr w:rsidR="00F81B56" w:rsidRPr="00FC5C7D" w14:paraId="3EA0644F" w14:textId="77777777" w:rsidTr="00A91155">
        <w:trPr>
          <w:trHeight w:val="1039"/>
        </w:trPr>
        <w:tc>
          <w:tcPr>
            <w:tcW w:w="2142" w:type="dxa"/>
            <w:vAlign w:val="center"/>
          </w:tcPr>
          <w:p w14:paraId="70C1D26D"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FC5C7D" w:rsidRDefault="00E717DD" w:rsidP="008642C1">
            <w:pPr>
              <w:rPr>
                <w:rFonts w:ascii="Helvetica" w:hAnsi="Helvetica" w:cs="Helvetica"/>
                <w:color w:val="000000" w:themeColor="text1"/>
                <w:sz w:val="24"/>
                <w:szCs w:val="24"/>
                <w:highlight w:val="yellow"/>
              </w:rPr>
            </w:pPr>
            <w:r w:rsidRPr="00FC5C7D">
              <w:rPr>
                <w:rFonts w:ascii="Helvetica" w:hAnsi="Helvetica"/>
                <w:color w:val="000000" w:themeColor="text1"/>
                <w:sz w:val="24"/>
                <w:szCs w:val="24"/>
              </w:rPr>
              <w:br/>
            </w:r>
            <w:r w:rsidRPr="00FC5C7D">
              <w:rPr>
                <w:rFonts w:ascii="Helvetica" w:hAnsi="Helvetica"/>
                <w:color w:val="000000" w:themeColor="text1"/>
                <w:sz w:val="24"/>
                <w:szCs w:val="24"/>
                <w:highlight w:val="yellow"/>
              </w:rPr>
              <w:t xml:space="preserve">Kemerini bağla ve AVICII Invector'daki keşfedilmemiş bir uzayın ritmik bölgelerine atıl. </w:t>
            </w:r>
            <w:r w:rsidRPr="00FC5C7D">
              <w:rPr>
                <w:rFonts w:ascii="Helvetica" w:hAnsi="Helvetica"/>
                <w:color w:val="000000" w:themeColor="text1"/>
                <w:sz w:val="24"/>
                <w:szCs w:val="24"/>
                <w:highlight w:val="yellow"/>
              </w:rPr>
              <w:br/>
            </w:r>
            <w:r w:rsidRPr="00FC5C7D">
              <w:rPr>
                <w:rFonts w:ascii="Helvetica" w:hAnsi="Helvetica"/>
                <w:color w:val="000000" w:themeColor="text1"/>
                <w:sz w:val="24"/>
                <w:szCs w:val="24"/>
                <w:highlight w:val="yellow"/>
              </w:rPr>
              <w:br/>
              <w:t xml:space="preserve">Merhum süper star DJ ile işbirliği yapılarak oluşturulan AVICII Invector nabızları hızlandıran, coşkulu bir ritim aksiyon deneyimidir.  </w:t>
            </w:r>
          </w:p>
          <w:p w14:paraId="2918FCA1" w14:textId="696D0C9C" w:rsidR="0002432C" w:rsidRPr="00FC5C7D" w:rsidRDefault="00387093" w:rsidP="008642C1">
            <w:pPr>
              <w:rPr>
                <w:rFonts w:ascii="Helvetica" w:hAnsi="Helvetica" w:cs="Helvetica"/>
                <w:color w:val="000000" w:themeColor="text1"/>
                <w:sz w:val="24"/>
                <w:szCs w:val="24"/>
              </w:rPr>
            </w:pPr>
            <w:r w:rsidRPr="00387093">
              <w:rPr>
                <w:rFonts w:ascii="Helvetica" w:hAnsi="Helvetica"/>
                <w:color w:val="000000" w:themeColor="text1"/>
                <w:sz w:val="24"/>
                <w:szCs w:val="24"/>
              </w:rPr>
              <w:t>Dünya listelerinin ilk sıralarında yer alan parçalar dahil olmak üzere AVICII'nin en hit 25 parçasında vokal melodileri arasında süzül, her bir ses azalışını süpür ve her bir tempoda saldır: Without You, Wake Me Up ve Lay Me Down.</w:t>
            </w:r>
            <w:r w:rsidR="00730089" w:rsidRPr="00FC5C7D">
              <w:rPr>
                <w:rFonts w:ascii="Helvetica" w:hAnsi="Helvetica"/>
                <w:color w:val="000000" w:themeColor="text1"/>
                <w:sz w:val="24"/>
                <w:szCs w:val="24"/>
                <w:highlight w:val="yellow"/>
                <w:shd w:val="clear" w:color="auto" w:fill="FAFAFA"/>
              </w:rPr>
              <w:br/>
            </w:r>
            <w:r w:rsidR="00730089" w:rsidRPr="00FC5C7D">
              <w:rPr>
                <w:rFonts w:ascii="Helvetica" w:hAnsi="Helvetica"/>
                <w:color w:val="000000" w:themeColor="text1"/>
                <w:sz w:val="24"/>
                <w:szCs w:val="24"/>
                <w:highlight w:val="yellow"/>
                <w:shd w:val="clear" w:color="auto" w:fill="FAFAFA"/>
              </w:rPr>
              <w:br/>
            </w:r>
            <w:r w:rsidR="00730089" w:rsidRPr="00FC5C7D">
              <w:rPr>
                <w:rFonts w:ascii="Helvetica" w:hAnsi="Helvetica"/>
                <w:color w:val="000000" w:themeColor="text1"/>
                <w:sz w:val="24"/>
                <w:szCs w:val="24"/>
                <w:highlight w:val="yellow"/>
              </w:rPr>
              <w:t>Tek başına oyna veya yürekleri hoplatan rekabetçi oynanış moduyla AVICII konserlerinin parti atmosferini yeniden yarat.</w:t>
            </w:r>
            <w:r w:rsidR="00730089" w:rsidRPr="00FC5C7D">
              <w:rPr>
                <w:rFonts w:ascii="Helvetica" w:hAnsi="Helvetica"/>
                <w:color w:val="000000" w:themeColor="text1"/>
                <w:sz w:val="24"/>
                <w:szCs w:val="24"/>
                <w:shd w:val="clear" w:color="auto" w:fill="FAFAFA"/>
              </w:rPr>
              <w:br/>
            </w:r>
            <w:r w:rsidR="00730089" w:rsidRPr="00FC5C7D">
              <w:rPr>
                <w:rFonts w:ascii="Helvetica" w:hAnsi="Helvetica"/>
                <w:color w:val="000000" w:themeColor="text1"/>
                <w:sz w:val="24"/>
                <w:szCs w:val="24"/>
                <w:shd w:val="clear" w:color="auto" w:fill="FAFAFA"/>
              </w:rPr>
              <w:br/>
            </w:r>
            <w:r w:rsidR="00730089" w:rsidRPr="00FC5C7D">
              <w:rPr>
                <w:rFonts w:ascii="Helvetica" w:hAnsi="Helvetica"/>
                <w:color w:val="000000" w:themeColor="text1"/>
                <w:sz w:val="24"/>
                <w:szCs w:val="24"/>
                <w:highlight w:val="yellow"/>
                <w:shd w:val="clear" w:color="auto" w:fill="FAFAFA"/>
              </w:rPr>
              <w:t>Her parça, seni huzurlu bir müzik yolculuğuna çıkaran ekran görselleriyle kusursuz bir şekilde uyumlu olacak şekilde tasarlanmıştır.</w:t>
            </w:r>
            <w:r w:rsidR="00730089" w:rsidRPr="00FC5C7D">
              <w:rPr>
                <w:rFonts w:ascii="Helvetica" w:hAnsi="Helvetica"/>
                <w:color w:val="000000" w:themeColor="text1"/>
                <w:sz w:val="24"/>
                <w:szCs w:val="24"/>
                <w:highlight w:val="yellow"/>
                <w:shd w:val="clear" w:color="auto" w:fill="FAFAFA"/>
              </w:rPr>
              <w:br/>
            </w:r>
            <w:r w:rsidR="00730089" w:rsidRPr="00FC5C7D">
              <w:rPr>
                <w:rFonts w:ascii="Helvetica" w:hAnsi="Helvetica"/>
                <w:color w:val="000000" w:themeColor="text1"/>
                <w:sz w:val="24"/>
                <w:szCs w:val="24"/>
                <w:highlight w:val="yellow"/>
                <w:shd w:val="clear" w:color="auto" w:fill="FAFAFA"/>
              </w:rPr>
              <w:br/>
              <w:t>Ritmini bul, tempoyu hisset ve müzik yolculuğuna devam et.</w:t>
            </w:r>
            <w:r w:rsidR="00730089" w:rsidRPr="00FC5C7D">
              <w:rPr>
                <w:rFonts w:ascii="Helvetica" w:hAnsi="Helvetica"/>
                <w:color w:val="000000" w:themeColor="text1"/>
                <w:sz w:val="24"/>
                <w:szCs w:val="24"/>
                <w:shd w:val="clear" w:color="auto" w:fill="FAFAFA"/>
              </w:rPr>
              <w:br/>
            </w:r>
          </w:p>
        </w:tc>
      </w:tr>
      <w:tr w:rsidR="0002432C" w:rsidRPr="00FC5C7D" w14:paraId="13AA8121" w14:textId="77777777" w:rsidTr="00A91155">
        <w:trPr>
          <w:trHeight w:val="1804"/>
        </w:trPr>
        <w:tc>
          <w:tcPr>
            <w:tcW w:w="2142" w:type="dxa"/>
            <w:vAlign w:val="center"/>
          </w:tcPr>
          <w:p w14:paraId="1466FC1F" w14:textId="27FF6D44" w:rsidR="0002432C" w:rsidRPr="00FC5C7D" w:rsidRDefault="0002432C" w:rsidP="00E619D3">
            <w:pPr>
              <w:rPr>
                <w:rFonts w:ascii="Helvetica" w:hAnsi="Helvetica" w:cs="Helvetica"/>
                <w:color w:val="000000" w:themeColor="text1"/>
                <w:sz w:val="24"/>
                <w:szCs w:val="24"/>
              </w:rPr>
            </w:pPr>
            <w:r w:rsidRPr="00FC5C7D">
              <w:rPr>
                <w:rFonts w:ascii="Helvetica" w:hAnsi="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FC5C7D" w:rsidRDefault="00105D56" w:rsidP="008642C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Merhum süper star AVICII'nin harikulade yeteneğin ürünü olan 25 hit eserinde ustalaş.</w:t>
            </w:r>
          </w:p>
          <w:p w14:paraId="1019D748" w14:textId="6B68FE0F" w:rsidR="0002432C" w:rsidRPr="00FC5C7D" w:rsidRDefault="000960E1" w:rsidP="000960E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Müthiş bir müzik deneyimiyle sarılmış ALTI büyüleyici dünyada dolaş.</w:t>
            </w:r>
          </w:p>
          <w:p w14:paraId="1D16A164" w14:textId="0F19DFC4" w:rsidR="000960E1" w:rsidRPr="00FC5C7D" w:rsidRDefault="000960E1" w:rsidP="000960E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Sesi aç ve ÜÇ karmaşıklık seviyesi ile kendin için mücadeleler belirle.</w:t>
            </w:r>
          </w:p>
          <w:p w14:paraId="4A649D6D" w14:textId="03BBFBDE" w:rsidR="0002432C" w:rsidRPr="00FC5C7D" w:rsidRDefault="00EC3A3A" w:rsidP="008642C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Tek başına veya en fazla 4 arkadaşın ile bölünmüş ekranlı çoklu oyun modunu oyna.</w:t>
            </w:r>
          </w:p>
          <w:p w14:paraId="455EC215" w14:textId="087B686D" w:rsidR="006B1696" w:rsidRPr="00FC5C7D" w:rsidRDefault="006B1696" w:rsidP="008642C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En yüksek skorunu yap ve Küresel Liderlik Tablosunda yüksel.</w:t>
            </w:r>
          </w:p>
          <w:p w14:paraId="6E372EF7" w14:textId="77777777" w:rsidR="0002432C" w:rsidRPr="00FC5C7D" w:rsidRDefault="00EC3A3A" w:rsidP="008642C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AVICII'nin tüm dünya tarafından sevilen çalışmalarına yönelik gerçekleştirilen temiz kalpli, öyküsel bir yolculuğu keşfet.</w:t>
            </w:r>
          </w:p>
          <w:p w14:paraId="4DE2DFA4" w14:textId="12904B99" w:rsidR="006B1696" w:rsidRPr="00FC5C7D" w:rsidRDefault="006B1696" w:rsidP="008642C1">
            <w:pPr>
              <w:pStyle w:val="ListParagraph"/>
              <w:numPr>
                <w:ilvl w:val="0"/>
                <w:numId w:val="5"/>
              </w:num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 xml:space="preserve">Satışların bir kısmıyla zihinsel sağlık farkındalığının desteklenmesini sağlayan Tim Bergling Vakfını destekle.  </w:t>
            </w:r>
          </w:p>
        </w:tc>
      </w:tr>
      <w:tr w:rsidR="0002432C" w:rsidRPr="00FC5C7D" w14:paraId="41900C32" w14:textId="77777777" w:rsidTr="00A91155">
        <w:trPr>
          <w:trHeight w:val="1804"/>
        </w:trPr>
        <w:tc>
          <w:tcPr>
            <w:tcW w:w="2142" w:type="dxa"/>
            <w:vAlign w:val="center"/>
          </w:tcPr>
          <w:p w14:paraId="57EF9819" w14:textId="2805BF05" w:rsidR="0002432C" w:rsidRPr="00FC5C7D" w:rsidRDefault="0002432C" w:rsidP="00E619D3">
            <w:pPr>
              <w:rPr>
                <w:rFonts w:ascii="Helvetica" w:hAnsi="Helvetica" w:cs="Helvetica"/>
                <w:color w:val="000000" w:themeColor="text1"/>
                <w:sz w:val="24"/>
                <w:szCs w:val="24"/>
              </w:rPr>
            </w:pPr>
            <w:r w:rsidRPr="00FC5C7D">
              <w:rPr>
                <w:rFonts w:ascii="Helvetica" w:hAnsi="Helvetica"/>
                <w:color w:val="000000" w:themeColor="text1"/>
                <w:sz w:val="24"/>
                <w:szCs w:val="24"/>
              </w:rPr>
              <w:br/>
              <w:t>Track list</w:t>
            </w:r>
          </w:p>
        </w:tc>
        <w:tc>
          <w:tcPr>
            <w:tcW w:w="6874" w:type="dxa"/>
            <w:gridSpan w:val="4"/>
            <w:shd w:val="clear" w:color="auto" w:fill="auto"/>
            <w:vAlign w:val="center"/>
          </w:tcPr>
          <w:p w14:paraId="4E3A8602" w14:textId="445CDE68" w:rsidR="008611AD" w:rsidRPr="000E6D8A" w:rsidRDefault="000E6D8A"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39CD249B" w14:textId="6D7E304E" w:rsidR="000E6D8A" w:rsidRPr="000E6D8A" w:rsidRDefault="000E6D8A"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1D10027F" w14:textId="7CAAE0C4" w:rsidR="000E6D8A" w:rsidRPr="00FC5C7D" w:rsidRDefault="000E6D8A"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bookmarkStart w:id="0" w:name="_GoBack"/>
            <w:bookmarkEnd w:id="0"/>
          </w:p>
          <w:p w14:paraId="5F856A39"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Can't Catch me</w:t>
            </w:r>
          </w:p>
          <w:p w14:paraId="4AD4C2C4"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Pure Grinding</w:t>
            </w:r>
          </w:p>
          <w:p w14:paraId="6228CC26"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What Would I Change it to</w:t>
            </w:r>
          </w:p>
          <w:p w14:paraId="3934B17B"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The Nights (Avicii by Avicii)</w:t>
            </w:r>
          </w:p>
          <w:p w14:paraId="6C7C659F"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Waiting For Love</w:t>
            </w:r>
          </w:p>
          <w:p w14:paraId="061B7B1E"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Gonna Love Ya</w:t>
            </w:r>
          </w:p>
          <w:p w14:paraId="11E58421"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You be Love</w:t>
            </w:r>
          </w:p>
          <w:p w14:paraId="52EE948E"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Friend of Mine</w:t>
            </w:r>
          </w:p>
          <w:p w14:paraId="26AA14DB"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Sunset Jesus</w:t>
            </w:r>
          </w:p>
          <w:p w14:paraId="3EEA091F"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Fade Into Darkness</w:t>
            </w:r>
          </w:p>
          <w:p w14:paraId="1FA2A922"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Wake Me Up</w:t>
            </w:r>
          </w:p>
          <w:p w14:paraId="042B69A5"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Lonely Together</w:t>
            </w:r>
          </w:p>
          <w:p w14:paraId="446A021C"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Without You</w:t>
            </w:r>
          </w:p>
          <w:p w14:paraId="7A41B1D8"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Hey Brother</w:t>
            </w:r>
          </w:p>
          <w:p w14:paraId="28CD4F50"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Levels</w:t>
            </w:r>
          </w:p>
          <w:p w14:paraId="787C8345"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I Could Be The One</w:t>
            </w:r>
          </w:p>
          <w:p w14:paraId="7C7CBC5F"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You Make Me</w:t>
            </w:r>
          </w:p>
          <w:p w14:paraId="3DE0E2D3"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Lay Me Down</w:t>
            </w:r>
          </w:p>
          <w:p w14:paraId="0F1CC8AC"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For a Better Day</w:t>
            </w:r>
          </w:p>
          <w:p w14:paraId="107586BE" w14:textId="77777777"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Broken Arrows - M-22 Remix</w:t>
            </w:r>
          </w:p>
          <w:p w14:paraId="097B61F5" w14:textId="2365B8F6" w:rsidR="008611AD"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t>True Believer</w:t>
            </w:r>
          </w:p>
          <w:p w14:paraId="1DAAEE98" w14:textId="5D69B005" w:rsidR="0002432C" w:rsidRPr="00FC5C7D" w:rsidRDefault="008611AD" w:rsidP="008611AD">
            <w:pPr>
              <w:pStyle w:val="ListParagraph"/>
              <w:numPr>
                <w:ilvl w:val="0"/>
                <w:numId w:val="4"/>
              </w:numPr>
              <w:rPr>
                <w:rFonts w:ascii="Helvetica" w:eastAsiaTheme="minorHAnsi" w:hAnsi="Helvetica" w:cs="Helvetica"/>
                <w:color w:val="000000" w:themeColor="text1"/>
                <w:sz w:val="24"/>
                <w:szCs w:val="24"/>
              </w:rPr>
            </w:pPr>
            <w:r w:rsidRPr="00FC5C7D">
              <w:rPr>
                <w:rFonts w:ascii="Helvetica" w:hAnsi="Helvetica"/>
                <w:color w:val="1A1A1B"/>
                <w:sz w:val="24"/>
                <w:szCs w:val="24"/>
              </w:rPr>
              <w:lastRenderedPageBreak/>
              <w:t>Talk To Myself</w:t>
            </w:r>
          </w:p>
        </w:tc>
      </w:tr>
      <w:tr w:rsidR="00AA3582" w:rsidRPr="00FC5C7D" w14:paraId="7211367A" w14:textId="77777777" w:rsidTr="00A91155">
        <w:trPr>
          <w:trHeight w:val="1804"/>
        </w:trPr>
        <w:tc>
          <w:tcPr>
            <w:tcW w:w="2142" w:type="dxa"/>
            <w:vAlign w:val="center"/>
          </w:tcPr>
          <w:p w14:paraId="4AA8BDF0" w14:textId="30B72929" w:rsidR="00AA3582" w:rsidRPr="00FC5C7D" w:rsidRDefault="00AA3582" w:rsidP="00E619D3">
            <w:pPr>
              <w:rPr>
                <w:rFonts w:ascii="Helvetica" w:hAnsi="Helvetica" w:cs="Helvetica"/>
                <w:color w:val="000000" w:themeColor="text1"/>
                <w:sz w:val="24"/>
                <w:szCs w:val="24"/>
              </w:rPr>
            </w:pPr>
            <w:r w:rsidRPr="00FC5C7D">
              <w:rPr>
                <w:rFonts w:ascii="Helvetica" w:hAnsi="Helvetica"/>
                <w:color w:val="000000" w:themeColor="text1"/>
                <w:sz w:val="24"/>
                <w:szCs w:val="24"/>
              </w:rPr>
              <w:lastRenderedPageBreak/>
              <w:t>Background/</w:t>
            </w:r>
            <w:r w:rsidRPr="00FC5C7D">
              <w:rPr>
                <w:rFonts w:ascii="Helvetica" w:hAnsi="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FC5C7D" w:rsidRDefault="00AA3582" w:rsidP="00AA3582">
            <w:p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 xml:space="preserve">Tim'in trajik ölümü tüm dünyada milyonlarca insanı derinden etkiledi. </w:t>
            </w:r>
          </w:p>
          <w:p w14:paraId="29B8C4AE" w14:textId="7AC06221" w:rsidR="00AA3582" w:rsidRPr="00FC5C7D" w:rsidRDefault="00AA3582" w:rsidP="00AA3582">
            <w:p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 xml:space="preserve">Müziği aracılığıyla, kendini yaratıcılığı ile ona en çok keyif veren biçimde ifade edebiliyordu. </w:t>
            </w:r>
          </w:p>
          <w:p w14:paraId="305E0C99" w14:textId="77777777" w:rsidR="00AA3582" w:rsidRPr="00FC5C7D" w:rsidRDefault="00AA3582" w:rsidP="00AA3582">
            <w:pPr>
              <w:rPr>
                <w:rFonts w:ascii="Helvetica" w:hAnsi="Helvetica" w:cs="Helvetica"/>
                <w:color w:val="000000" w:themeColor="text1"/>
                <w:sz w:val="24"/>
                <w:szCs w:val="24"/>
                <w:highlight w:val="yellow"/>
                <w:shd w:val="clear" w:color="auto" w:fill="FDFDFD"/>
              </w:rPr>
            </w:pPr>
            <w:r w:rsidRPr="00FC5C7D">
              <w:rPr>
                <w:rFonts w:ascii="Helvetica" w:hAnsi="Helvetica"/>
                <w:color w:val="000000" w:themeColor="text1"/>
                <w:sz w:val="24"/>
                <w:szCs w:val="24"/>
                <w:highlight w:val="yellow"/>
              </w:rPr>
              <w:t xml:space="preserve">Sahne arkasında, </w:t>
            </w:r>
            <w:r w:rsidRPr="00FC5C7D">
              <w:rPr>
                <w:rFonts w:ascii="Helvetica" w:hAnsi="Helvetica"/>
                <w:color w:val="000000" w:themeColor="text1"/>
                <w:sz w:val="24"/>
                <w:szCs w:val="24"/>
                <w:highlight w:val="yellow"/>
                <w:shd w:val="clear" w:color="auto" w:fill="FDFDFD"/>
              </w:rPr>
              <w:t>Tim sıkı bir oyun tutkunuydu ve geliştirici Hello There Games ile birlikte müziğini deneyimlemenin yepyeni bir yolu olarak bir ritim oyunu yapmaya başladı.</w:t>
            </w:r>
          </w:p>
          <w:p w14:paraId="231604B4" w14:textId="77777777" w:rsidR="00AA3582" w:rsidRPr="00FC5C7D" w:rsidRDefault="00AA3582" w:rsidP="00AA3582">
            <w:pPr>
              <w:rPr>
                <w:rFonts w:ascii="Helvetica" w:hAnsi="Helvetica" w:cs="Helvetica"/>
                <w:color w:val="000000" w:themeColor="text1"/>
                <w:sz w:val="24"/>
                <w:szCs w:val="24"/>
                <w:highlight w:val="yellow"/>
              </w:rPr>
            </w:pPr>
            <w:r w:rsidRPr="00FC5C7D">
              <w:rPr>
                <w:rFonts w:ascii="Helvetica" w:hAnsi="Helvetica"/>
                <w:color w:val="000000" w:themeColor="text1"/>
                <w:sz w:val="24"/>
                <w:szCs w:val="24"/>
                <w:highlight w:val="yellow"/>
              </w:rPr>
              <w:t>Tim Bergling Vakfı ile birlikte ekip onun vizyonunu sürdürerek AVICII Invector'ın çıkmasını sağladı ve bu oyun şimdi Tim'in sahip olduğu harika müzikler, yaratıcılık ve tutkuya ışık tutma işlevi görecek.</w:t>
            </w:r>
          </w:p>
          <w:p w14:paraId="468B88F0" w14:textId="1EBF2CEF" w:rsidR="00AA3582" w:rsidRPr="00FC5C7D" w:rsidRDefault="00AA3582" w:rsidP="00AA3582">
            <w:pPr>
              <w:rPr>
                <w:rFonts w:ascii="Helvetica" w:hAnsi="Helvetica" w:cs="Helvetica"/>
                <w:color w:val="000000" w:themeColor="text1"/>
                <w:sz w:val="24"/>
                <w:szCs w:val="24"/>
              </w:rPr>
            </w:pPr>
            <w:r w:rsidRPr="00FC5C7D">
              <w:rPr>
                <w:rFonts w:ascii="Helvetica" w:hAnsi="Helvetica"/>
                <w:color w:val="000000" w:themeColor="text1"/>
                <w:sz w:val="24"/>
                <w:szCs w:val="24"/>
                <w:highlight w:val="yellow"/>
              </w:rPr>
              <w:t>Elde edilen gelirin bir kısmı doğrudan Tim Bergling vakfına gidecek, vakfın misyonu ise intiharın küresel bir sağlık durumu olarak tanınması ve zihin sağlığı sorunlarının tartışılmasının utanç verici olarak görülmemesini teşvik etmek</w:t>
            </w:r>
          </w:p>
        </w:tc>
      </w:tr>
      <w:tr w:rsidR="00F81B56" w:rsidRPr="00FC5C7D" w14:paraId="46273F2F" w14:textId="77777777" w:rsidTr="00A91155">
        <w:trPr>
          <w:trHeight w:val="1804"/>
        </w:trPr>
        <w:tc>
          <w:tcPr>
            <w:tcW w:w="2142" w:type="dxa"/>
            <w:vAlign w:val="center"/>
          </w:tcPr>
          <w:p w14:paraId="2A3510E7"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Keywords</w:t>
            </w:r>
          </w:p>
        </w:tc>
        <w:tc>
          <w:tcPr>
            <w:tcW w:w="6874" w:type="dxa"/>
            <w:gridSpan w:val="4"/>
            <w:shd w:val="clear" w:color="auto" w:fill="auto"/>
            <w:vAlign w:val="center"/>
          </w:tcPr>
          <w:p w14:paraId="50D63E77" w14:textId="60B0CD6A" w:rsidR="00F81B56" w:rsidRPr="00FC5C7D" w:rsidRDefault="0002432C" w:rsidP="00E619D3">
            <w:pPr>
              <w:rPr>
                <w:rFonts w:ascii="Helvetica" w:hAnsi="Helvetica" w:cs="Helvetica"/>
                <w:color w:val="000000" w:themeColor="text1"/>
                <w:sz w:val="24"/>
                <w:szCs w:val="24"/>
              </w:rPr>
            </w:pPr>
            <w:r w:rsidRPr="00FC5C7D">
              <w:rPr>
                <w:rFonts w:ascii="Helvetica" w:hAnsi="Helvetica"/>
                <w:color w:val="000000" w:themeColor="text1"/>
                <w:sz w:val="24"/>
                <w:szCs w:val="24"/>
              </w:rPr>
              <w:t xml:space="preserve">Invector, AVICII, Music, </w:t>
            </w:r>
            <w:r w:rsidRPr="00FC5C7D">
              <w:rPr>
                <w:rFonts w:ascii="Helvetica" w:hAnsi="Helvetica"/>
                <w:color w:val="000000" w:themeColor="text1"/>
                <w:sz w:val="24"/>
                <w:szCs w:val="24"/>
                <w:highlight w:val="yellow"/>
              </w:rPr>
              <w:t>Ritim</w:t>
            </w:r>
            <w:r w:rsidRPr="00FC5C7D">
              <w:rPr>
                <w:rFonts w:ascii="Helvetica" w:hAnsi="Helvetica"/>
                <w:color w:val="000000" w:themeColor="text1"/>
                <w:sz w:val="24"/>
                <w:szCs w:val="24"/>
              </w:rPr>
              <w:t xml:space="preserve">, Tim Bergling, Wired Productions, </w:t>
            </w:r>
            <w:r w:rsidRPr="00FC5C7D">
              <w:rPr>
                <w:rFonts w:ascii="Helvetica" w:hAnsi="Helvetica"/>
                <w:color w:val="000000" w:themeColor="text1"/>
                <w:sz w:val="24"/>
                <w:szCs w:val="24"/>
                <w:highlight w:val="yellow"/>
              </w:rPr>
              <w:t>Video oyunu</w:t>
            </w:r>
            <w:r w:rsidRPr="00FC5C7D">
              <w:rPr>
                <w:rFonts w:ascii="Helvetica" w:hAnsi="Helvetica"/>
                <w:color w:val="000000" w:themeColor="text1"/>
                <w:sz w:val="24"/>
                <w:szCs w:val="24"/>
              </w:rPr>
              <w:t xml:space="preserve">, Hello There Games, Ebba, </w:t>
            </w:r>
            <w:r w:rsidRPr="00FC5C7D">
              <w:rPr>
                <w:rFonts w:ascii="Helvetica" w:hAnsi="Helvetica"/>
                <w:color w:val="000000" w:themeColor="text1"/>
                <w:sz w:val="24"/>
                <w:szCs w:val="24"/>
                <w:highlight w:val="yellow"/>
              </w:rPr>
              <w:t>süper star, anma, bölünmüş ekran</w:t>
            </w:r>
            <w:r w:rsidRPr="00FC5C7D">
              <w:rPr>
                <w:rFonts w:ascii="Helvetica" w:hAnsi="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FC5C7D" w14:paraId="215795BF" w14:textId="77777777" w:rsidTr="00A91155">
        <w:trPr>
          <w:trHeight w:val="666"/>
        </w:trPr>
        <w:tc>
          <w:tcPr>
            <w:tcW w:w="2142" w:type="dxa"/>
            <w:vAlign w:val="center"/>
          </w:tcPr>
          <w:p w14:paraId="6AAFD3C0"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PlayStation® 4</w:t>
            </w:r>
          </w:p>
        </w:tc>
        <w:tc>
          <w:tcPr>
            <w:tcW w:w="1728" w:type="dxa"/>
            <w:vAlign w:val="center"/>
          </w:tcPr>
          <w:p w14:paraId="06C27349" w14:textId="77777777" w:rsidR="00F81B56" w:rsidRPr="00FC5C7D" w:rsidRDefault="00F81B56" w:rsidP="00E619D3">
            <w:pPr>
              <w:rPr>
                <w:rFonts w:ascii="Helvetica" w:hAnsi="Helvetica" w:cs="Helvetica"/>
                <w:color w:val="000000" w:themeColor="text1"/>
                <w:sz w:val="24"/>
                <w:szCs w:val="24"/>
              </w:rPr>
            </w:pPr>
            <w:r w:rsidRPr="00FC5C7D">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FC5C7D" w:rsidRDefault="008642C1" w:rsidP="00E619D3">
            <w:pPr>
              <w:rPr>
                <w:rFonts w:ascii="Helvetica" w:hAnsi="Helvetica" w:cs="Helvetica"/>
                <w:color w:val="000000" w:themeColor="text1"/>
                <w:sz w:val="24"/>
                <w:szCs w:val="24"/>
              </w:rPr>
            </w:pPr>
            <w:r w:rsidRPr="00FC5C7D">
              <w:rPr>
                <w:rFonts w:ascii="Helvetica" w:hAnsi="Helvetica"/>
                <w:color w:val="000000" w:themeColor="text1"/>
                <w:sz w:val="24"/>
                <w:szCs w:val="24"/>
              </w:rPr>
              <w:t>Switch (not announced)</w:t>
            </w:r>
          </w:p>
        </w:tc>
      </w:tr>
      <w:tr w:rsidR="00F81B56" w:rsidRPr="00FC5C7D" w14:paraId="68770EBE" w14:textId="77777777" w:rsidTr="00A91155">
        <w:trPr>
          <w:trHeight w:val="666"/>
        </w:trPr>
        <w:tc>
          <w:tcPr>
            <w:tcW w:w="2142" w:type="dxa"/>
            <w:vAlign w:val="center"/>
          </w:tcPr>
          <w:p w14:paraId="381896C8"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Age Ratings (TBC):</w:t>
            </w:r>
          </w:p>
        </w:tc>
        <w:tc>
          <w:tcPr>
            <w:tcW w:w="1690" w:type="dxa"/>
            <w:vAlign w:val="center"/>
          </w:tcPr>
          <w:p w14:paraId="225D3AB1" w14:textId="29625782" w:rsidR="00F81B56" w:rsidRPr="00FC5C7D" w:rsidRDefault="00F81B56" w:rsidP="00E619D3">
            <w:pPr>
              <w:rPr>
                <w:rFonts w:ascii="Helvetica" w:hAnsi="Helvetica" w:cs="Helvetica"/>
                <w:sz w:val="24"/>
                <w:szCs w:val="24"/>
              </w:rPr>
            </w:pPr>
            <w:r w:rsidRPr="00FC5C7D">
              <w:rPr>
                <w:rFonts w:ascii="Helvetica" w:hAnsi="Helvetica"/>
                <w:sz w:val="24"/>
                <w:szCs w:val="24"/>
              </w:rPr>
              <w:t>PEGI 3</w:t>
            </w:r>
          </w:p>
        </w:tc>
        <w:tc>
          <w:tcPr>
            <w:tcW w:w="1728" w:type="dxa"/>
            <w:vAlign w:val="center"/>
          </w:tcPr>
          <w:p w14:paraId="6DA16F71" w14:textId="7D5E03F1" w:rsidR="00F81B56" w:rsidRPr="00FC5C7D" w:rsidRDefault="00F81B56" w:rsidP="00E619D3">
            <w:pPr>
              <w:rPr>
                <w:rFonts w:ascii="Helvetica" w:hAnsi="Helvetica" w:cs="Helvetica"/>
                <w:sz w:val="24"/>
                <w:szCs w:val="24"/>
              </w:rPr>
            </w:pPr>
            <w:r w:rsidRPr="00FC5C7D">
              <w:rPr>
                <w:rFonts w:ascii="Helvetica" w:hAnsi="Helvetica"/>
                <w:sz w:val="24"/>
                <w:szCs w:val="24"/>
              </w:rPr>
              <w:t>ESRB Teen</w:t>
            </w:r>
          </w:p>
        </w:tc>
        <w:tc>
          <w:tcPr>
            <w:tcW w:w="1728" w:type="dxa"/>
            <w:vAlign w:val="center"/>
          </w:tcPr>
          <w:p w14:paraId="653D2567" w14:textId="78DA3513" w:rsidR="00F81B56" w:rsidRPr="00FC5C7D" w:rsidRDefault="00F81B56" w:rsidP="00E619D3">
            <w:pPr>
              <w:rPr>
                <w:rFonts w:ascii="Helvetica" w:hAnsi="Helvetica" w:cs="Helvetica"/>
                <w:sz w:val="24"/>
                <w:szCs w:val="24"/>
              </w:rPr>
            </w:pPr>
            <w:r w:rsidRPr="00FC5C7D">
              <w:rPr>
                <w:rFonts w:ascii="Helvetica" w:hAnsi="Helvetica"/>
                <w:sz w:val="24"/>
                <w:szCs w:val="24"/>
              </w:rPr>
              <w:t>USK 0</w:t>
            </w:r>
          </w:p>
        </w:tc>
        <w:tc>
          <w:tcPr>
            <w:tcW w:w="1728" w:type="dxa"/>
            <w:vAlign w:val="center"/>
          </w:tcPr>
          <w:p w14:paraId="75D0DB39" w14:textId="3392F0B3" w:rsidR="00F81B56" w:rsidRPr="00FC5C7D" w:rsidRDefault="00C628F1" w:rsidP="00E619D3">
            <w:pPr>
              <w:rPr>
                <w:rFonts w:ascii="Helvetica" w:hAnsi="Helvetica" w:cs="Helvetica"/>
                <w:sz w:val="24"/>
                <w:szCs w:val="24"/>
              </w:rPr>
            </w:pPr>
            <w:r w:rsidRPr="00FC5C7D">
              <w:rPr>
                <w:rFonts w:ascii="Helvetica" w:hAnsi="Helvetica"/>
                <w:sz w:val="24"/>
                <w:szCs w:val="24"/>
              </w:rPr>
              <w:t>ACB G</w:t>
            </w:r>
          </w:p>
        </w:tc>
      </w:tr>
      <w:tr w:rsidR="00F81B56" w:rsidRPr="00FC5C7D" w14:paraId="24EBEAB9" w14:textId="77777777" w:rsidTr="00A91155">
        <w:trPr>
          <w:trHeight w:val="1291"/>
        </w:trPr>
        <w:tc>
          <w:tcPr>
            <w:tcW w:w="2142" w:type="dxa"/>
            <w:vAlign w:val="center"/>
          </w:tcPr>
          <w:p w14:paraId="3A7D84BD"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lastRenderedPageBreak/>
              <w:t>Languages (Text)</w:t>
            </w:r>
          </w:p>
        </w:tc>
        <w:tc>
          <w:tcPr>
            <w:tcW w:w="6874" w:type="dxa"/>
            <w:gridSpan w:val="4"/>
            <w:vAlign w:val="center"/>
          </w:tcPr>
          <w:p w14:paraId="7C5A07D8" w14:textId="14461019" w:rsidR="00F81B56" w:rsidRPr="00FC5C7D" w:rsidRDefault="00C628F1" w:rsidP="00E619D3">
            <w:pPr>
              <w:rPr>
                <w:rFonts w:ascii="Helvetica" w:hAnsi="Helvetica" w:cs="Helvetica"/>
                <w:sz w:val="24"/>
                <w:szCs w:val="24"/>
              </w:rPr>
            </w:pPr>
            <w:r w:rsidRPr="00FC5C7D">
              <w:rPr>
                <w:rFonts w:ascii="Helvetica" w:hAnsi="Helvetica"/>
                <w:sz w:val="24"/>
                <w:szCs w:val="24"/>
                <w:highlight w:val="yellow"/>
              </w:rPr>
              <w:t>İngilizce / Fransızca / Almanca / İtalyanca / İspanyolca / Rusça / Lehçe / Basitleştirilmiş Çince/ Japonca / Korece</w:t>
            </w:r>
            <w:r w:rsidRPr="00FC5C7D">
              <w:rPr>
                <w:rFonts w:ascii="Helvetica" w:hAnsi="Helvetica"/>
                <w:sz w:val="24"/>
                <w:szCs w:val="24"/>
              </w:rPr>
              <w:t xml:space="preserve"> </w:t>
            </w:r>
          </w:p>
        </w:tc>
      </w:tr>
      <w:tr w:rsidR="00F81B56" w:rsidRPr="00FC5C7D" w14:paraId="228DF8B1" w14:textId="77777777" w:rsidTr="00A91155">
        <w:trPr>
          <w:trHeight w:val="1210"/>
        </w:trPr>
        <w:tc>
          <w:tcPr>
            <w:tcW w:w="2142" w:type="dxa"/>
            <w:vAlign w:val="center"/>
          </w:tcPr>
          <w:p w14:paraId="09987B6D"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Languages (Audio)</w:t>
            </w:r>
          </w:p>
        </w:tc>
        <w:tc>
          <w:tcPr>
            <w:tcW w:w="6874" w:type="dxa"/>
            <w:gridSpan w:val="4"/>
            <w:vAlign w:val="center"/>
          </w:tcPr>
          <w:p w14:paraId="39C3AB43" w14:textId="25119B34" w:rsidR="00F81B56" w:rsidRPr="00FC5C7D" w:rsidRDefault="00C628F1" w:rsidP="00E619D3">
            <w:pPr>
              <w:rPr>
                <w:rFonts w:ascii="Helvetica" w:hAnsi="Helvetica" w:cs="Helvetica"/>
                <w:sz w:val="24"/>
                <w:szCs w:val="24"/>
              </w:rPr>
            </w:pPr>
            <w:r w:rsidRPr="00FC5C7D">
              <w:rPr>
                <w:rFonts w:ascii="Helvetica" w:hAnsi="Helvetica"/>
                <w:sz w:val="24"/>
                <w:szCs w:val="24"/>
                <w:highlight w:val="yellow"/>
              </w:rPr>
              <w:t>İngilizce</w:t>
            </w:r>
          </w:p>
        </w:tc>
      </w:tr>
      <w:tr w:rsidR="00F81B56" w:rsidRPr="00FC5C7D" w14:paraId="6E9D5F1C" w14:textId="77777777" w:rsidTr="00A91155">
        <w:tc>
          <w:tcPr>
            <w:tcW w:w="2142" w:type="dxa"/>
            <w:vAlign w:val="center"/>
          </w:tcPr>
          <w:p w14:paraId="3B8A5F7D"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 xml:space="preserve">Copyright FULL </w:t>
            </w:r>
          </w:p>
        </w:tc>
        <w:tc>
          <w:tcPr>
            <w:tcW w:w="6874" w:type="dxa"/>
            <w:gridSpan w:val="4"/>
            <w:vAlign w:val="center"/>
          </w:tcPr>
          <w:p w14:paraId="467E194C" w14:textId="7B60AFDF" w:rsidR="00F81B56" w:rsidRPr="00FC5C7D" w:rsidRDefault="00F81B56" w:rsidP="004E0FCB">
            <w:pPr>
              <w:rPr>
                <w:rFonts w:ascii="Helvetica" w:eastAsia="Times New Roman" w:hAnsi="Helvetica" w:cs="Helvetica"/>
                <w:color w:val="000000"/>
                <w:sz w:val="24"/>
                <w:szCs w:val="24"/>
              </w:rPr>
            </w:pPr>
            <w:r w:rsidRPr="00FC5C7D">
              <w:rPr>
                <w:rFonts w:ascii="Helvetica" w:hAnsi="Helvetica"/>
                <w:color w:val="000000"/>
                <w:sz w:val="24"/>
                <w:szCs w:val="24"/>
              </w:rPr>
              <w:t xml:space="preserve">© 2019 </w:t>
            </w:r>
            <w:r w:rsidRPr="00FC5C7D">
              <w:rPr>
                <w:rFonts w:ascii="Helvetica" w:hAnsi="Helvetica"/>
                <w:sz w:val="24"/>
                <w:szCs w:val="24"/>
              </w:rPr>
              <w:t xml:space="preserve">Hello There Games &amp; </w:t>
            </w:r>
            <w:r w:rsidRPr="00FC5C7D">
              <w:rPr>
                <w:rFonts w:ascii="Helvetica" w:hAnsi="Helvetica"/>
                <w:color w:val="000000"/>
                <w:sz w:val="24"/>
                <w:szCs w:val="24"/>
              </w:rPr>
              <w:t>© Tim Bergling. Developed by</w:t>
            </w:r>
            <w:r w:rsidRPr="00FC5C7D">
              <w:rPr>
                <w:rFonts w:ascii="Helvetica" w:hAnsi="Helvetica"/>
                <w:sz w:val="24"/>
                <w:szCs w:val="24"/>
              </w:rPr>
              <w:t xml:space="preserve"> Hello There Games AB. </w:t>
            </w:r>
            <w:r w:rsidRPr="00FC5C7D">
              <w:rPr>
                <w:rFonts w:ascii="Helvetica" w:hAnsi="Helvetica"/>
                <w:color w:val="000000"/>
                <w:sz w:val="24"/>
                <w:szCs w:val="24"/>
              </w:rPr>
              <w:t>Published by Wired Productions Ltd. All music is copyright of their respective owners.</w:t>
            </w:r>
          </w:p>
        </w:tc>
      </w:tr>
      <w:tr w:rsidR="00F81B56" w:rsidRPr="00FC5C7D" w14:paraId="6DD681FB" w14:textId="77777777" w:rsidTr="00A91155">
        <w:tc>
          <w:tcPr>
            <w:tcW w:w="2142" w:type="dxa"/>
            <w:vAlign w:val="center"/>
          </w:tcPr>
          <w:p w14:paraId="2656A198"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Copyright short</w:t>
            </w:r>
          </w:p>
        </w:tc>
        <w:tc>
          <w:tcPr>
            <w:tcW w:w="6874" w:type="dxa"/>
            <w:gridSpan w:val="4"/>
            <w:vAlign w:val="center"/>
          </w:tcPr>
          <w:p w14:paraId="648217C3" w14:textId="0E35C5EA" w:rsidR="00F81B56" w:rsidRPr="00FC5C7D" w:rsidRDefault="004E0FCB" w:rsidP="00E619D3">
            <w:pPr>
              <w:rPr>
                <w:rFonts w:ascii="Helvetica" w:eastAsia="Times New Roman" w:hAnsi="Helvetica" w:cs="Helvetica"/>
                <w:color w:val="000000"/>
                <w:sz w:val="24"/>
                <w:szCs w:val="24"/>
              </w:rPr>
            </w:pPr>
            <w:r w:rsidRPr="00FC5C7D">
              <w:rPr>
                <w:rFonts w:ascii="Helvetica" w:hAnsi="Helvetica"/>
                <w:color w:val="000000"/>
                <w:sz w:val="24"/>
                <w:szCs w:val="24"/>
              </w:rPr>
              <w:t xml:space="preserve">© 2019 </w:t>
            </w:r>
            <w:r w:rsidRPr="00FC5C7D">
              <w:rPr>
                <w:rFonts w:ascii="Helvetica" w:hAnsi="Helvetica"/>
                <w:sz w:val="24"/>
                <w:szCs w:val="24"/>
              </w:rPr>
              <w:t xml:space="preserve">Hello There Games &amp; </w:t>
            </w:r>
            <w:r w:rsidRPr="00FC5C7D">
              <w:rPr>
                <w:rFonts w:ascii="Helvetica" w:hAnsi="Helvetica"/>
                <w:color w:val="000000"/>
                <w:sz w:val="24"/>
                <w:szCs w:val="24"/>
              </w:rPr>
              <w:t>© Tim Bergling. All music is copyright of their respective owners.</w:t>
            </w:r>
          </w:p>
        </w:tc>
      </w:tr>
      <w:tr w:rsidR="00F81B56" w:rsidRPr="00FC5C7D" w14:paraId="0D4316D3" w14:textId="77777777" w:rsidTr="00A91155">
        <w:tc>
          <w:tcPr>
            <w:tcW w:w="2142" w:type="dxa"/>
            <w:vAlign w:val="center"/>
          </w:tcPr>
          <w:p w14:paraId="59457AD6"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Copyright Micro</w:t>
            </w:r>
          </w:p>
        </w:tc>
        <w:tc>
          <w:tcPr>
            <w:tcW w:w="6874" w:type="dxa"/>
            <w:gridSpan w:val="4"/>
            <w:vAlign w:val="center"/>
          </w:tcPr>
          <w:p w14:paraId="598638EF" w14:textId="03FF3A16" w:rsidR="00F81B56" w:rsidRPr="00FC5C7D" w:rsidRDefault="004E0FCB" w:rsidP="00E619D3">
            <w:pPr>
              <w:rPr>
                <w:rFonts w:ascii="Helvetica" w:eastAsia="Times New Roman" w:hAnsi="Helvetica" w:cs="Helvetica"/>
                <w:color w:val="000000"/>
                <w:sz w:val="24"/>
                <w:szCs w:val="24"/>
              </w:rPr>
            </w:pPr>
            <w:r w:rsidRPr="00FC5C7D">
              <w:rPr>
                <w:rFonts w:ascii="Helvetica" w:hAnsi="Helvetica"/>
                <w:color w:val="000000"/>
                <w:sz w:val="24"/>
                <w:szCs w:val="24"/>
              </w:rPr>
              <w:t xml:space="preserve">© 2019 </w:t>
            </w:r>
            <w:r w:rsidRPr="00FC5C7D">
              <w:rPr>
                <w:rFonts w:ascii="Helvetica" w:hAnsi="Helvetica"/>
                <w:sz w:val="24"/>
                <w:szCs w:val="24"/>
              </w:rPr>
              <w:t xml:space="preserve">Hello There Games &amp; </w:t>
            </w:r>
            <w:r w:rsidRPr="00FC5C7D">
              <w:rPr>
                <w:rFonts w:ascii="Helvetica" w:hAnsi="Helvetica"/>
                <w:color w:val="000000"/>
                <w:sz w:val="24"/>
                <w:szCs w:val="24"/>
              </w:rPr>
              <w:t>© Tim Bergling.</w:t>
            </w:r>
          </w:p>
        </w:tc>
      </w:tr>
      <w:tr w:rsidR="00F81B56" w:rsidRPr="00FC5C7D" w14:paraId="13DF5F78" w14:textId="77777777" w:rsidTr="00A91155">
        <w:tc>
          <w:tcPr>
            <w:tcW w:w="2142" w:type="dxa"/>
            <w:vAlign w:val="center"/>
          </w:tcPr>
          <w:p w14:paraId="61CF42A4"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Game Website</w:t>
            </w:r>
          </w:p>
        </w:tc>
        <w:tc>
          <w:tcPr>
            <w:tcW w:w="6874" w:type="dxa"/>
            <w:gridSpan w:val="4"/>
            <w:vAlign w:val="center"/>
          </w:tcPr>
          <w:p w14:paraId="673C6AF0" w14:textId="677A5F26" w:rsidR="00F81B56" w:rsidRPr="00FC5C7D" w:rsidRDefault="000E6D8A" w:rsidP="00E619D3">
            <w:pPr>
              <w:rPr>
                <w:rFonts w:ascii="Helvetica" w:hAnsi="Helvetica" w:cs="Helvetica"/>
                <w:sz w:val="24"/>
                <w:szCs w:val="24"/>
              </w:rPr>
            </w:pPr>
            <w:hyperlink r:id="rId5" w:history="1">
              <w:r w:rsidR="0027336D" w:rsidRPr="00FC5C7D">
                <w:rPr>
                  <w:rStyle w:val="Hyperlink"/>
                  <w:rFonts w:ascii="Helvetica" w:hAnsi="Helvetica"/>
                  <w:sz w:val="24"/>
                  <w:szCs w:val="24"/>
                </w:rPr>
                <w:t>https://invectorgame.com/</w:t>
              </w:r>
            </w:hyperlink>
          </w:p>
        </w:tc>
      </w:tr>
      <w:tr w:rsidR="00F81B56" w:rsidRPr="00FC5C7D" w14:paraId="18A85479" w14:textId="77777777" w:rsidTr="00A91155">
        <w:tc>
          <w:tcPr>
            <w:tcW w:w="2142" w:type="dxa"/>
            <w:vAlign w:val="center"/>
          </w:tcPr>
          <w:p w14:paraId="7B5E2FBE"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Developer name</w:t>
            </w:r>
          </w:p>
        </w:tc>
        <w:tc>
          <w:tcPr>
            <w:tcW w:w="6874" w:type="dxa"/>
            <w:gridSpan w:val="4"/>
            <w:vAlign w:val="center"/>
          </w:tcPr>
          <w:p w14:paraId="675A9238" w14:textId="4B4F2CD7" w:rsidR="00F81B56" w:rsidRPr="00FC5C7D" w:rsidRDefault="009945CB" w:rsidP="00E619D3">
            <w:pPr>
              <w:rPr>
                <w:rFonts w:ascii="Helvetica" w:hAnsi="Helvetica" w:cs="Helvetica"/>
                <w:sz w:val="24"/>
                <w:szCs w:val="24"/>
              </w:rPr>
            </w:pPr>
            <w:r w:rsidRPr="00FC5C7D">
              <w:rPr>
                <w:rFonts w:ascii="Helvetica" w:hAnsi="Helvetica"/>
                <w:sz w:val="24"/>
                <w:szCs w:val="24"/>
              </w:rPr>
              <w:t>Hello There Games</w:t>
            </w:r>
          </w:p>
        </w:tc>
      </w:tr>
      <w:tr w:rsidR="00F81B56" w:rsidRPr="00FC5C7D" w14:paraId="197BBDC6" w14:textId="77777777" w:rsidTr="00A91155">
        <w:tc>
          <w:tcPr>
            <w:tcW w:w="2142" w:type="dxa"/>
            <w:vAlign w:val="center"/>
          </w:tcPr>
          <w:p w14:paraId="0CBD6F8A"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Developer Website</w:t>
            </w:r>
          </w:p>
        </w:tc>
        <w:tc>
          <w:tcPr>
            <w:tcW w:w="6874" w:type="dxa"/>
            <w:gridSpan w:val="4"/>
            <w:vAlign w:val="center"/>
          </w:tcPr>
          <w:p w14:paraId="5A6CC2D8" w14:textId="5B07B843" w:rsidR="00F81B56" w:rsidRPr="00FC5C7D" w:rsidRDefault="000E6D8A" w:rsidP="00E619D3">
            <w:pPr>
              <w:rPr>
                <w:rFonts w:ascii="Helvetica" w:hAnsi="Helvetica" w:cs="Helvetica"/>
                <w:sz w:val="24"/>
                <w:szCs w:val="24"/>
              </w:rPr>
            </w:pPr>
            <w:hyperlink r:id="rId6" w:history="1">
              <w:r w:rsidR="0027336D" w:rsidRPr="00FC5C7D">
                <w:rPr>
                  <w:rStyle w:val="Hyperlink"/>
                  <w:rFonts w:ascii="Helvetica" w:hAnsi="Helvetica"/>
                  <w:sz w:val="24"/>
                  <w:szCs w:val="24"/>
                </w:rPr>
                <w:t>https://hellotheregames.com/</w:t>
              </w:r>
            </w:hyperlink>
          </w:p>
        </w:tc>
      </w:tr>
      <w:tr w:rsidR="00F81B56" w:rsidRPr="00FC5C7D" w14:paraId="1C9E5E2B" w14:textId="77777777" w:rsidTr="00A91155">
        <w:tc>
          <w:tcPr>
            <w:tcW w:w="2142" w:type="dxa"/>
            <w:vAlign w:val="center"/>
          </w:tcPr>
          <w:p w14:paraId="3B2C1E96"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Publisher</w:t>
            </w:r>
          </w:p>
        </w:tc>
        <w:tc>
          <w:tcPr>
            <w:tcW w:w="6874" w:type="dxa"/>
            <w:gridSpan w:val="4"/>
            <w:vAlign w:val="center"/>
          </w:tcPr>
          <w:p w14:paraId="269E292D"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 xml:space="preserve">Wired Productions </w:t>
            </w:r>
          </w:p>
        </w:tc>
      </w:tr>
      <w:tr w:rsidR="00F81B56" w:rsidRPr="00FC5C7D" w14:paraId="50397998" w14:textId="77777777" w:rsidTr="00A91155">
        <w:tc>
          <w:tcPr>
            <w:tcW w:w="2142" w:type="dxa"/>
            <w:vAlign w:val="center"/>
          </w:tcPr>
          <w:p w14:paraId="028F61A8"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Publisher URL</w:t>
            </w:r>
          </w:p>
        </w:tc>
        <w:tc>
          <w:tcPr>
            <w:tcW w:w="6874" w:type="dxa"/>
            <w:gridSpan w:val="4"/>
            <w:vAlign w:val="center"/>
          </w:tcPr>
          <w:p w14:paraId="51A208D3" w14:textId="77777777" w:rsidR="00F81B56" w:rsidRPr="00FC5C7D" w:rsidRDefault="000E6D8A" w:rsidP="00E619D3">
            <w:pPr>
              <w:rPr>
                <w:rFonts w:ascii="Helvetica" w:hAnsi="Helvetica" w:cs="Helvetica"/>
                <w:sz w:val="24"/>
                <w:szCs w:val="24"/>
              </w:rPr>
            </w:pPr>
            <w:hyperlink r:id="rId7" w:history="1">
              <w:r w:rsidR="0027336D" w:rsidRPr="00FC5C7D">
                <w:rPr>
                  <w:rStyle w:val="Hyperlink"/>
                  <w:rFonts w:ascii="Helvetica" w:hAnsi="Helvetica"/>
                  <w:sz w:val="24"/>
                  <w:szCs w:val="24"/>
                </w:rPr>
                <w:t>www.wiredproductions.com</w:t>
              </w:r>
            </w:hyperlink>
            <w:r w:rsidR="0027336D" w:rsidRPr="00FC5C7D">
              <w:rPr>
                <w:rFonts w:ascii="Helvetica" w:hAnsi="Helvetica"/>
                <w:sz w:val="24"/>
                <w:szCs w:val="24"/>
              </w:rPr>
              <w:t xml:space="preserve"> </w:t>
            </w:r>
          </w:p>
        </w:tc>
      </w:tr>
      <w:tr w:rsidR="00F81B56" w:rsidRPr="00FC5C7D" w14:paraId="74BCCA93" w14:textId="77777777" w:rsidTr="00A91155">
        <w:tc>
          <w:tcPr>
            <w:tcW w:w="2142" w:type="dxa"/>
            <w:vAlign w:val="center"/>
          </w:tcPr>
          <w:p w14:paraId="47FA9F20"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t>Release Date</w:t>
            </w:r>
          </w:p>
        </w:tc>
        <w:tc>
          <w:tcPr>
            <w:tcW w:w="6874" w:type="dxa"/>
            <w:gridSpan w:val="4"/>
            <w:vAlign w:val="center"/>
          </w:tcPr>
          <w:p w14:paraId="35C3A18C" w14:textId="77777777" w:rsidR="00F81B56" w:rsidRPr="00FC5C7D" w:rsidRDefault="006B1696" w:rsidP="00E619D3">
            <w:pPr>
              <w:rPr>
                <w:rFonts w:ascii="Helvetica" w:hAnsi="Helvetica" w:cs="Helvetica"/>
                <w:sz w:val="24"/>
                <w:szCs w:val="24"/>
                <w:highlight w:val="yellow"/>
              </w:rPr>
            </w:pPr>
            <w:r w:rsidRPr="00FC5C7D">
              <w:rPr>
                <w:rFonts w:ascii="Helvetica" w:hAnsi="Helvetica"/>
                <w:sz w:val="24"/>
                <w:szCs w:val="24"/>
                <w:highlight w:val="yellow"/>
              </w:rPr>
              <w:t>PC, Xbox One, PS4 = 5 Aralık 2019</w:t>
            </w:r>
          </w:p>
          <w:p w14:paraId="39D67E6C" w14:textId="48A43F26" w:rsidR="006B1696" w:rsidRPr="00FC5C7D" w:rsidRDefault="006B1696" w:rsidP="00E619D3">
            <w:pPr>
              <w:rPr>
                <w:rFonts w:ascii="Helvetica" w:hAnsi="Helvetica" w:cs="Helvetica"/>
                <w:sz w:val="24"/>
                <w:szCs w:val="24"/>
              </w:rPr>
            </w:pPr>
            <w:r w:rsidRPr="00FC5C7D">
              <w:rPr>
                <w:rFonts w:ascii="Helvetica" w:hAnsi="Helvetica"/>
                <w:sz w:val="24"/>
                <w:szCs w:val="24"/>
                <w:highlight w:val="yellow"/>
              </w:rPr>
              <w:t>Switch = İlkbahar 2020</w:t>
            </w:r>
          </w:p>
        </w:tc>
      </w:tr>
      <w:tr w:rsidR="00F81B56" w:rsidRPr="00FC5C7D" w14:paraId="6A70128B" w14:textId="77777777" w:rsidTr="00A91155">
        <w:tc>
          <w:tcPr>
            <w:tcW w:w="2142" w:type="dxa"/>
            <w:vAlign w:val="center"/>
          </w:tcPr>
          <w:p w14:paraId="09B46556" w14:textId="35CEF026" w:rsidR="00F81B56" w:rsidRPr="00FC5C7D" w:rsidRDefault="00F81B56" w:rsidP="00E619D3">
            <w:pPr>
              <w:rPr>
                <w:rFonts w:ascii="Helvetica" w:hAnsi="Helvetica" w:cs="Helvetica"/>
                <w:sz w:val="24"/>
                <w:szCs w:val="24"/>
              </w:rPr>
            </w:pPr>
            <w:r w:rsidRPr="00FC5C7D">
              <w:rPr>
                <w:rFonts w:ascii="Helvetica" w:hAnsi="Helvetica"/>
                <w:sz w:val="24"/>
                <w:szCs w:val="24"/>
              </w:rPr>
              <w:t>About Hello There Games.</w:t>
            </w:r>
          </w:p>
        </w:tc>
        <w:tc>
          <w:tcPr>
            <w:tcW w:w="6874" w:type="dxa"/>
            <w:gridSpan w:val="4"/>
            <w:vAlign w:val="center"/>
          </w:tcPr>
          <w:p w14:paraId="68A05880" w14:textId="21651D6C" w:rsidR="00F81B56" w:rsidRPr="00FC5C7D" w:rsidRDefault="00E619D3" w:rsidP="00E619D3">
            <w:pPr>
              <w:rPr>
                <w:rFonts w:ascii="Helvetica" w:hAnsi="Helvetica" w:cs="Helvetica"/>
                <w:sz w:val="24"/>
                <w:szCs w:val="24"/>
                <w:highlight w:val="yellow"/>
              </w:rPr>
            </w:pPr>
            <w:r w:rsidRPr="00FC5C7D">
              <w:rPr>
                <w:rFonts w:ascii="Helvetica" w:hAnsi="Helvetica"/>
                <w:sz w:val="24"/>
                <w:szCs w:val="24"/>
                <w:highlight w:val="yellow"/>
              </w:rPr>
              <w:t>Hello There Games, 2009 yılında İsveç'in Göteborg şehrinde kurulan bağımsız bir oyun stüdyosudur. O zamanki ismiyle Hello There, kısa sürede küresel markalar ve İsveç kurumları dahil olmak üzere çeşitli müşteriler için bir dizi oyunu başarıyla çıkardı. Birkaç yıl, ödüller ve çok çeşitli oyunlardan sonra Hello There ortaklıklarını eğlence sektörüne genişletti. (Merhum) süper star AVICII ile birlikte çalışmak.</w:t>
            </w:r>
          </w:p>
        </w:tc>
      </w:tr>
      <w:tr w:rsidR="00F81B56" w:rsidRPr="00FC5C7D" w14:paraId="67C65692" w14:textId="77777777" w:rsidTr="00A91155">
        <w:tc>
          <w:tcPr>
            <w:tcW w:w="2142" w:type="dxa"/>
            <w:vAlign w:val="center"/>
          </w:tcPr>
          <w:p w14:paraId="68845BD9" w14:textId="77777777" w:rsidR="00F81B56" w:rsidRPr="00FC5C7D" w:rsidRDefault="00F81B56" w:rsidP="00E619D3">
            <w:pPr>
              <w:rPr>
                <w:rFonts w:ascii="Helvetica" w:hAnsi="Helvetica" w:cs="Helvetica"/>
                <w:sz w:val="24"/>
                <w:szCs w:val="24"/>
              </w:rPr>
            </w:pPr>
            <w:r w:rsidRPr="00FC5C7D">
              <w:rPr>
                <w:rFonts w:ascii="Helvetica" w:hAnsi="Helvetica"/>
                <w:sz w:val="24"/>
                <w:szCs w:val="24"/>
              </w:rPr>
              <w:lastRenderedPageBreak/>
              <w:t>About Wired Productions Ltd.</w:t>
            </w:r>
          </w:p>
        </w:tc>
        <w:tc>
          <w:tcPr>
            <w:tcW w:w="6874" w:type="dxa"/>
            <w:gridSpan w:val="4"/>
            <w:vAlign w:val="center"/>
          </w:tcPr>
          <w:p w14:paraId="57B0EA0B" w14:textId="77777777" w:rsidR="00E619D3" w:rsidRPr="00FC5C7D" w:rsidRDefault="00E619D3" w:rsidP="00E619D3">
            <w:pPr>
              <w:rPr>
                <w:rFonts w:ascii="Helvetica" w:hAnsi="Helvetica" w:cs="Helvetica"/>
                <w:color w:val="000000"/>
                <w:sz w:val="24"/>
                <w:szCs w:val="24"/>
                <w:highlight w:val="yellow"/>
              </w:rPr>
            </w:pPr>
            <w:r w:rsidRPr="00FC5C7D">
              <w:rPr>
                <w:rFonts w:ascii="Helvetica" w:hAnsi="Helvetica"/>
                <w:color w:val="000000"/>
                <w:sz w:val="24"/>
                <w:szCs w:val="24"/>
                <w:highlight w:val="yellow"/>
              </w:rPr>
              <w:t>WIRED PRODUCTIONS HAKKINDA</w:t>
            </w:r>
          </w:p>
          <w:p w14:paraId="390F971E" w14:textId="77777777" w:rsidR="00E619D3" w:rsidRPr="00FC5C7D" w:rsidRDefault="00E619D3" w:rsidP="00E619D3">
            <w:pPr>
              <w:rPr>
                <w:rFonts w:ascii="Helvetica" w:hAnsi="Helvetica" w:cs="Helvetica"/>
                <w:color w:val="000000"/>
                <w:sz w:val="24"/>
                <w:szCs w:val="24"/>
                <w:highlight w:val="yellow"/>
              </w:rPr>
            </w:pPr>
            <w:r w:rsidRPr="00FC5C7D">
              <w:rPr>
                <w:rFonts w:ascii="Helvetica" w:hAnsi="Helvetica"/>
                <w:color w:val="000000"/>
                <w:sz w:val="24"/>
                <w:szCs w:val="24"/>
                <w:highlight w:val="yellow"/>
              </w:rPr>
              <w:t>Wired Productions, merkezi İngiltere, Watford'da bulunan ödüllü bir video oyunları yayıncısıdır. Wired, tüm büyük platformlarda çıkan ödüllü oyunların yapımcılığını ve yayıncılığını yaptı. Oyunların hem fiziksel hem dijital ortamda piyasaya getirildiği dikkate değere lansmanlar arasında Close to the Sun, GRIP: Combat Racing, Victor Vran: Overkill Edition, Max: The Curse of Brotherhood ve The Town of Light yer almaktadır.</w:t>
            </w:r>
          </w:p>
          <w:p w14:paraId="26251BB0" w14:textId="77777777" w:rsidR="00E619D3" w:rsidRPr="00FC5C7D" w:rsidRDefault="00E619D3" w:rsidP="00E619D3">
            <w:pPr>
              <w:rPr>
                <w:rFonts w:ascii="Helvetica" w:hAnsi="Helvetica" w:cs="Helvetica"/>
                <w:color w:val="000000"/>
                <w:sz w:val="24"/>
                <w:szCs w:val="24"/>
              </w:rPr>
            </w:pPr>
            <w:r w:rsidRPr="00FC5C7D">
              <w:rPr>
                <w:rFonts w:ascii="Helvetica" w:hAnsi="Helvetica"/>
                <w:color w:val="000000"/>
                <w:sz w:val="24"/>
                <w:szCs w:val="24"/>
                <w:highlight w:val="yellow"/>
              </w:rPr>
              <w:t>Daha fazla bilgi almak veya Wired topluluğuna katılmak için lütfen şu adresi ziyaret et:</w:t>
            </w:r>
          </w:p>
          <w:p w14:paraId="38C48F9D" w14:textId="78A3F4D8" w:rsidR="00F81B56" w:rsidRPr="00FC5C7D" w:rsidRDefault="00E619D3" w:rsidP="00E619D3">
            <w:pPr>
              <w:rPr>
                <w:rFonts w:ascii="Helvetica" w:hAnsi="Helvetica" w:cs="Helvetica"/>
                <w:sz w:val="24"/>
                <w:szCs w:val="24"/>
              </w:rPr>
            </w:pPr>
            <w:r w:rsidRPr="00FC5C7D">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FC5C7D" w:rsidRDefault="006D2542"/>
    <w:sectPr w:rsidR="006D2542" w:rsidRPr="00FC5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0E6D8A"/>
    <w:rsid w:val="00105D56"/>
    <w:rsid w:val="00174936"/>
    <w:rsid w:val="00186635"/>
    <w:rsid w:val="001930FC"/>
    <w:rsid w:val="00225DC6"/>
    <w:rsid w:val="0025015B"/>
    <w:rsid w:val="00255DC8"/>
    <w:rsid w:val="0027336D"/>
    <w:rsid w:val="002A0C73"/>
    <w:rsid w:val="0032224F"/>
    <w:rsid w:val="00331A04"/>
    <w:rsid w:val="00387093"/>
    <w:rsid w:val="003E4C9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 w:val="00FC5C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2019-10-15T10:08:00Z</dcterms:modified>
</cp:coreProperties>
</file>