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7C1C" w14:textId="072EE71C" w:rsidR="002F49D3" w:rsidRDefault="002F49D3" w:rsidP="002F49D3">
      <w:r>
        <w:t>Co-founder Jason is the cement in-between the bricks of Wired; cement that has probably been negotiated hard, tested and ensured is up to par with all regulations. Jason has a computer science and business background, and is what Wired likes to call the ‘sensible one’ or the ‘realistic one’. He’ll speak up, interject and make sure all best interests are heard. He leads the Production side of the company, whilst also ensuring operationally, Wired is sound and making the right choices.</w:t>
      </w:r>
    </w:p>
    <w:p w14:paraId="2A37186E" w14:textId="1515FA45" w:rsidR="009B5F6B" w:rsidRDefault="002F49D3" w:rsidP="002F49D3">
      <w:r>
        <w:t>He’s also pretty good at Street Fighter and is an encyclopaedia of general knowledge and facts.</w:t>
      </w:r>
    </w:p>
    <w:sectPr w:rsidR="009B5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BB"/>
    <w:rsid w:val="002C3FBB"/>
    <w:rsid w:val="002F49D3"/>
    <w:rsid w:val="009B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6873"/>
  <w15:chartTrackingRefBased/>
  <w15:docId w15:val="{12CF7672-1C34-4505-BD40-BB66AA71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86198">
      <w:bodyDiv w:val="1"/>
      <w:marLeft w:val="0"/>
      <w:marRight w:val="0"/>
      <w:marTop w:val="0"/>
      <w:marBottom w:val="0"/>
      <w:divBdr>
        <w:top w:val="none" w:sz="0" w:space="0" w:color="auto"/>
        <w:left w:val="none" w:sz="0" w:space="0" w:color="auto"/>
        <w:bottom w:val="none" w:sz="0" w:space="0" w:color="auto"/>
        <w:right w:val="none" w:sz="0" w:space="0" w:color="auto"/>
      </w:divBdr>
    </w:div>
    <w:div w:id="17286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dc:creator>
  <cp:keywords/>
  <dc:description/>
  <cp:lastModifiedBy>Tegan</cp:lastModifiedBy>
  <cp:revision>2</cp:revision>
  <dcterms:created xsi:type="dcterms:W3CDTF">2021-10-12T09:46:00Z</dcterms:created>
  <dcterms:modified xsi:type="dcterms:W3CDTF">2021-10-12T09:46:00Z</dcterms:modified>
</cp:coreProperties>
</file>