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73" w:rsidRDefault="00CE6F73" w:rsidP="00CE6F73">
      <w:pPr>
        <w:shd w:val="clear" w:color="auto" w:fill="FFFFFF"/>
        <w:spacing w:before="100" w:beforeAutospacing="1" w:after="100" w:afterAutospacing="1" w:line="240" w:lineRule="auto"/>
        <w:rPr>
          <w:color w:val="000000"/>
          <w:rFonts w:asciiTheme="majorHAnsi" w:eastAsia="Times New Roman" w:hAnsiTheme="majorHAnsi" w:cstheme="majorHAnsi"/>
        </w:rPr>
      </w:pPr>
      <w:r>
        <w:rPr>
          <w:color w:val="000000"/>
          <w:rFonts w:asciiTheme="majorHAnsi" w:hAnsiTheme="majorHAnsi"/>
        </w:rPr>
        <w:t xml:space="preserve">Miniatuur oorlogsvoering op grote schaal</w:t>
      </w:r>
    </w:p>
    <w:p w:rsidR="00CE6F73" w:rsidRDefault="00CE6F73" w:rsidP="00CE6F73">
      <w:pPr>
        <w:shd w:val="clear" w:color="auto" w:fill="FFFFFF"/>
        <w:spacing w:before="100" w:beforeAutospacing="1" w:after="100" w:afterAutospacing="1" w:line="240" w:lineRule="auto"/>
        <w:rPr>
          <w:color w:val="000000"/>
          <w:rFonts w:asciiTheme="majorHAnsi" w:eastAsia="Times New Roman" w:hAnsiTheme="majorHAnsi" w:cstheme="majorHAnsi"/>
        </w:rPr>
      </w:pPr>
      <w:r>
        <w:rPr>
          <w:color w:val="000000"/>
          <w:rFonts w:asciiTheme="majorHAnsi" w:hAnsiTheme="majorHAnsi"/>
        </w:rPr>
        <w:t xml:space="preserve">Tiny Troopers Joint Ops XL is een epische, hapklare arcadeshooter, tot de nok toe gevuld met actierijke minikaarten vol chaos!</w:t>
      </w:r>
      <w:r>
        <w:rPr>
          <w:color w:val="000000"/>
          <w:rFonts w:asciiTheme="majorHAnsi" w:hAnsiTheme="majorHAnsi"/>
        </w:rPr>
        <w:t xml:space="preserve"> </w:t>
      </w:r>
    </w:p>
    <w:p w:rsidR="00CE6F73" w:rsidRDefault="00CE6F73" w:rsidP="00CE6F73">
      <w:pPr>
        <w:shd w:val="clear" w:color="auto" w:fill="FFFFFF"/>
        <w:spacing w:before="100" w:beforeAutospacing="1" w:after="100" w:afterAutospacing="1" w:line="240" w:lineRule="auto"/>
        <w:rPr>
          <w:color w:val="000000"/>
          <w:shd w:val="clear" w:color="auto" w:fill="FFFFFF"/>
          <w:rFonts w:asciiTheme="majorHAnsi" w:hAnsiTheme="majorHAnsi" w:cstheme="majorHAnsi"/>
        </w:rPr>
      </w:pPr>
      <w:r>
        <w:rPr>
          <w:color w:val="000000"/>
          <w:rFonts w:asciiTheme="majorHAnsi" w:hAnsiTheme="majorHAnsi"/>
        </w:rPr>
        <w:t xml:space="preserve">Bestuur je kleine troepen als je het met een heel arsenaal aan wapens opneemt tegen boosaardige vijanden uit de hele wereld.</w:t>
      </w:r>
      <w:r>
        <w:rPr>
          <w:color w:val="000000"/>
          <w:rFonts w:asciiTheme="majorHAnsi" w:hAnsiTheme="majorHAnsi"/>
        </w:rPr>
        <w:t xml:space="preserve"> </w:t>
      </w:r>
      <w:r>
        <w:rPr>
          <w:color w:val="000000"/>
          <w:shd w:val="clear" w:color="auto" w:fill="FFFFFF"/>
          <w:rFonts w:asciiTheme="majorHAnsi" w:hAnsiTheme="majorHAnsi"/>
        </w:rPr>
        <w:t xml:space="preserve">Rekruteer gespecialiseerde huurlingen als hospikken, artilleristen en het Elite Delta Force om vijanden de kop in te drukken!</w:t>
      </w:r>
      <w:r>
        <w:rPr>
          <w:color w:val="000000"/>
          <w:shd w:val="clear" w:color="auto" w:fill="FFFFFF"/>
          <w:rFonts w:asciiTheme="majorHAnsi" w:hAnsiTheme="majorHAnsi"/>
        </w:rPr>
        <w:t xml:space="preserve"> </w:t>
      </w:r>
      <w:r>
        <w:rPr>
          <w:color w:val="000000"/>
          <w:shd w:val="clear" w:color="auto" w:fill="FFFFFF"/>
          <w:rFonts w:asciiTheme="majorHAnsi" w:hAnsiTheme="majorHAnsi"/>
        </w:rPr>
        <w:t xml:space="preserve">Verzamel medailles, identiteitsplaatjes, informatie en meer tijdens elke missie om de overwinning te waarborgen.</w:t>
      </w:r>
      <w:r>
        <w:rPr>
          <w:color w:val="000000"/>
          <w:shd w:val="clear" w:color="auto" w:fill="FFFFFF"/>
          <w:rFonts w:asciiTheme="majorHAnsi" w:hAnsiTheme="majorHAnsi"/>
        </w:rPr>
        <w:t xml:space="preserve"> </w:t>
      </w:r>
    </w:p>
    <w:p w:rsidR="00CE6F73" w:rsidRDefault="00CE6F73" w:rsidP="00CE6F73">
      <w:pPr>
        <w:shd w:val="clear" w:color="auto" w:fill="FFFFFF"/>
        <w:spacing w:before="100" w:beforeAutospacing="1" w:after="100" w:afterAutospacing="1" w:line="240" w:lineRule="auto"/>
        <w:rPr>
          <w:color w:val="000000"/>
          <w:shd w:val="clear" w:color="auto" w:fill="FFFFFF"/>
          <w:rFonts w:asciiTheme="majorHAnsi" w:hAnsiTheme="majorHAnsi" w:cstheme="majorHAnsi"/>
        </w:rPr>
      </w:pPr>
      <w:r>
        <w:rPr>
          <w:color w:val="000000"/>
          <w:shd w:val="clear" w:color="auto" w:fill="FFFFFF"/>
          <w:rFonts w:asciiTheme="majorHAnsi" w:hAnsiTheme="majorHAnsi"/>
        </w:rPr>
        <w:t xml:space="preserve">Ervaar de Zombie Wave Maps waarop dode woestijnbewoners in grote getale afdalen om jou te verorberen in "Operation:</w:t>
      </w:r>
      <w:r>
        <w:rPr>
          <w:color w:val="000000"/>
          <w:shd w:val="clear" w:color="auto" w:fill="FFFFFF"/>
          <w:rFonts w:asciiTheme="majorHAnsi" w:hAnsiTheme="majorHAnsi"/>
        </w:rPr>
        <w:t xml:space="preserve"> </w:t>
      </w:r>
      <w:r>
        <w:rPr>
          <w:color w:val="000000"/>
          <w:shd w:val="clear" w:color="auto" w:fill="FFFFFF"/>
          <w:rFonts w:asciiTheme="majorHAnsi" w:hAnsiTheme="majorHAnsi"/>
        </w:rPr>
        <w:t xml:space="preserve">Zombie Storm”, of vecht tegen een zwerm vogels die niet bepaald van het eileggende soort zijn in "ZFC”, ruim tal van kadavers op in "Zombie Patrol” of roep de hulp in van de lucht terwijl je het tegen een eindeloze golf van vijanden opneemt in "Z-End”.</w:t>
      </w:r>
    </w:p>
    <w:p w:rsidR="00CE6F73" w:rsidRDefault="00CE6F73" w:rsidP="00CE6F73">
      <w:pPr>
        <w:pStyle w:val="ListParagraph"/>
        <w:numPr>
          <w:ilvl w:val="0"/>
          <w:numId w:val="1"/>
        </w:numPr>
        <w:shd w:val="clear" w:color="auto" w:fill="FFFFFF"/>
        <w:spacing w:before="100" w:beforeAutospacing="1" w:after="100" w:afterAutospacing="1" w:line="240" w:lineRule="auto"/>
        <w:jc w:val="both"/>
        <w:rPr>
          <w:color w:val="000000"/>
          <w:rFonts w:asciiTheme="majorHAnsi" w:eastAsia="Times New Roman" w:hAnsiTheme="majorHAnsi" w:cstheme="majorHAnsi"/>
        </w:rPr>
      </w:pPr>
      <w:bookmarkStart w:id="1" w:name="OLE_LINK32"/>
      <w:r>
        <w:rPr>
          <w:color w:val="000000"/>
          <w:rFonts w:asciiTheme="majorHAnsi" w:hAnsiTheme="majorHAnsi"/>
        </w:rPr>
        <w:t xml:space="preserve">Beleef de originele campagnes uit</w:t>
      </w:r>
      <w:r>
        <w:rPr>
          <w:color w:val="000000"/>
          <w:i/>
          <w:rFonts w:asciiTheme="majorHAnsi" w:hAnsiTheme="majorHAnsi"/>
        </w:rPr>
        <w:t xml:space="preserve">Tiny Troopers</w:t>
      </w:r>
      <w:r>
        <w:rPr>
          <w:color w:val="000000"/>
          <w:rFonts w:asciiTheme="majorHAnsi" w:hAnsiTheme="majorHAnsi"/>
        </w:rPr>
        <w:t xml:space="preserve"> &amp; </w:t>
      </w:r>
      <w:r>
        <w:rPr>
          <w:color w:val="000000"/>
          <w:i/>
          <w:rFonts w:asciiTheme="majorHAnsi" w:hAnsiTheme="majorHAnsi"/>
        </w:rPr>
        <w:t xml:space="preserve">Tiny Troopers 2:</w:t>
      </w:r>
      <w:r>
        <w:rPr>
          <w:color w:val="000000"/>
          <w:i/>
          <w:rFonts w:asciiTheme="majorHAnsi" w:hAnsiTheme="majorHAnsi"/>
        </w:rPr>
        <w:t xml:space="preserve"> </w:t>
      </w:r>
      <w:r>
        <w:rPr>
          <w:color w:val="000000"/>
          <w:i/>
          <w:rFonts w:asciiTheme="majorHAnsi" w:hAnsiTheme="majorHAnsi"/>
        </w:rPr>
        <w:t xml:space="preserve">Spec Ops</w:t>
      </w:r>
      <w:r>
        <w:rPr>
          <w:color w:val="000000"/>
          <w:rFonts w:asciiTheme="majorHAnsi" w:hAnsiTheme="majorHAnsi"/>
        </w:rPr>
        <w:t xml:space="preserve"> met meer dan 60 actierijke missies</w:t>
      </w:r>
    </w:p>
    <w:p w:rsidR="00CE6F73" w:rsidRDefault="00CE6F73" w:rsidP="00CE6F73">
      <w:pPr>
        <w:pStyle w:val="ListParagraph"/>
        <w:numPr>
          <w:ilvl w:val="0"/>
          <w:numId w:val="1"/>
        </w:numPr>
        <w:shd w:val="clear" w:color="auto" w:fill="FFFFFF"/>
        <w:spacing w:before="100" w:beforeAutospacing="1" w:after="100" w:afterAutospacing="1" w:line="240" w:lineRule="auto"/>
        <w:jc w:val="both"/>
        <w:rPr>
          <w:color w:val="000000"/>
          <w:rFonts w:asciiTheme="majorHAnsi" w:eastAsia="Times New Roman" w:hAnsiTheme="majorHAnsi" w:cstheme="majorHAnsi"/>
        </w:rPr>
      </w:pPr>
      <w:r>
        <w:rPr>
          <w:color w:val="000000"/>
          <w:rFonts w:asciiTheme="majorHAnsi" w:hAnsiTheme="majorHAnsi"/>
        </w:rPr>
        <w:t xml:space="preserve">Gebruik het touchscreen of de twin-stick arcadebesturing om vijandelijke rebellen aan gort te knallen.</w:t>
      </w:r>
    </w:p>
    <w:p w:rsidR="00CE6F73" w:rsidRPr="00712581" w:rsidRDefault="00CE6F73" w:rsidP="00CE6F73">
      <w:pPr>
        <w:pStyle w:val="ListParagraph"/>
        <w:numPr>
          <w:ilvl w:val="0"/>
          <w:numId w:val="1"/>
        </w:numPr>
        <w:shd w:val="clear" w:color="auto" w:fill="FFFFFF"/>
        <w:spacing w:before="100" w:beforeAutospacing="1" w:after="100" w:afterAutospacing="1" w:line="240" w:lineRule="auto"/>
        <w:jc w:val="both"/>
        <w:rPr>
          <w:color w:val="000000"/>
          <w:rFonts w:asciiTheme="majorHAnsi" w:eastAsia="Times New Roman" w:hAnsiTheme="majorHAnsi" w:cstheme="majorHAnsi"/>
        </w:rPr>
      </w:pPr>
      <w:r>
        <w:rPr>
          <w:color w:val="000000"/>
          <w:rFonts w:asciiTheme="majorHAnsi" w:hAnsiTheme="majorHAnsi"/>
        </w:rPr>
        <w:t xml:space="preserve">Hersensssssss!</w:t>
      </w:r>
      <w:r>
        <w:rPr>
          <w:color w:val="000000"/>
          <w:rFonts w:asciiTheme="majorHAnsi" w:hAnsiTheme="majorHAnsi"/>
        </w:rPr>
        <w:t xml:space="preserve"> </w:t>
      </w:r>
      <w:r>
        <w:rPr>
          <w:color w:val="000000"/>
          <w:rFonts w:asciiTheme="majorHAnsi" w:hAnsiTheme="majorHAnsi"/>
        </w:rPr>
        <w:t xml:space="preserve">Vecht voor je leven in 8 Zombie Campaign-missies, op 4 razendsnelle zombiekaarten en in de zombie survival-modus</w:t>
      </w:r>
    </w:p>
    <w:p w:rsidR="0047336E" w:rsidRDefault="00CE6F73" w:rsidP="00CE6F73">
      <w:pPr>
        <w:pStyle w:val="ListParagraph"/>
        <w:numPr>
          <w:ilvl w:val="0"/>
          <w:numId w:val="1"/>
        </w:numPr>
        <w:shd w:val="clear" w:color="auto" w:fill="FFFFFF"/>
        <w:spacing w:before="100" w:beforeAutospacing="1" w:after="100" w:afterAutospacing="1" w:line="240" w:lineRule="auto"/>
        <w:jc w:val="both"/>
        <w:rPr>
          <w:color w:val="000000"/>
          <w:rFonts w:asciiTheme="majorHAnsi" w:eastAsia="Times New Roman" w:hAnsiTheme="majorHAnsi" w:cstheme="majorHAnsi"/>
        </w:rPr>
      </w:pPr>
      <w:r>
        <w:rPr>
          <w:color w:val="000000"/>
          <w:rFonts w:asciiTheme="majorHAnsi" w:hAnsiTheme="majorHAnsi"/>
        </w:rPr>
        <w:t xml:space="preserve">Verg het uiterste van je mini-militia met de Ultra-Hardcore moeilijkheidsgraad</w:t>
      </w:r>
      <w:r>
        <w:rPr>
          <w:color w:val="000000"/>
          <w:rFonts w:asciiTheme="majorHAnsi" w:hAnsiTheme="majorHAnsi"/>
        </w:rPr>
        <w:t xml:space="preserve"> </w:t>
      </w:r>
      <w:bookmarkEnd w:id="1"/>
    </w:p>
    <w:p w:rsidR="00CE6F73" w:rsidRPr="00CE6F73" w:rsidRDefault="00CE6F73" w:rsidP="00CE6F73">
      <w:pPr>
        <w:shd w:val="clear" w:color="auto" w:fill="FFFFFF"/>
        <w:spacing w:before="100" w:beforeAutospacing="1" w:after="100" w:afterAutospacing="1" w:line="240" w:lineRule="auto"/>
        <w:jc w:val="both"/>
        <w:rPr>
          <w:color w:val="000000"/>
          <w:rFonts w:asciiTheme="majorHAnsi" w:eastAsia="Times New Roman" w:hAnsiTheme="majorHAnsi" w:cstheme="majorHAnsi"/>
        </w:rPr>
      </w:pPr>
      <w:r>
        <w:rPr>
          <w:color w:val="000000"/>
          <w:rFonts w:asciiTheme="majorHAnsi" w:hAnsiTheme="majorHAnsi"/>
        </w:rPr>
        <w:t xml:space="preserve">© 2015 Kukouri Mobile Entertainment Ltd. Ontwikkeld door Kukouri Mobile Entertainment Ltd., en Epiphany Games.</w:t>
      </w:r>
      <w:r>
        <w:rPr>
          <w:color w:val="000000"/>
          <w:rFonts w:asciiTheme="majorHAnsi" w:hAnsiTheme="majorHAnsi"/>
        </w:rPr>
        <w:t xml:space="preserve"> </w:t>
      </w:r>
      <w:r>
        <w:rPr>
          <w:color w:val="000000"/>
          <w:rFonts w:asciiTheme="majorHAnsi" w:hAnsiTheme="majorHAnsi"/>
        </w:rPr>
        <w:t xml:space="preserve">Gelicenseerd en uitgebracht door Wired Productions Ltd. Kukouri, Tiny Troopers en het Tiny Troopers-logo zijn handelsmerken van Kukouri Mobile Entertainment.</w:t>
      </w:r>
      <w:r>
        <w:rPr>
          <w:color w:val="000000"/>
          <w:rFonts w:asciiTheme="majorHAnsi" w:hAnsiTheme="majorHAnsi"/>
        </w:rPr>
        <w:t xml:space="preserve"> </w:t>
      </w:r>
      <w:r>
        <w:rPr>
          <w:color w:val="000000"/>
          <w:rFonts w:asciiTheme="majorHAnsi" w:hAnsiTheme="majorHAnsi"/>
        </w:rPr>
        <w:t xml:space="preserve">Alle rechten voorbehouden.</w:t>
      </w:r>
    </w:p>
    <w:sectPr w:rsidR="00CE6F73" w:rsidRPr="00CE6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1143E"/>
    <w:multiLevelType w:val="hybridMultilevel"/>
    <w:tmpl w:val="8A54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73"/>
    <w:rsid w:val="000E1845"/>
    <w:rsid w:val="0047336E"/>
    <w:rsid w:val="00CE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7C4F"/>
  <w15:chartTrackingRefBased/>
  <w15:docId w15:val="{A2BDB2DA-5313-4034-A9FC-4E5A6A52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dc:creator>
  <cp:keywords/>
  <dc:description/>
  <cp:lastModifiedBy>Alasdair</cp:lastModifiedBy>
  <cp:revision>1</cp:revision>
  <dcterms:created xsi:type="dcterms:W3CDTF">2017-10-18T15:42:00Z</dcterms:created>
  <dcterms:modified xsi:type="dcterms:W3CDTF">2017-10-18T15:52:00Z</dcterms:modified>
</cp:coreProperties>
</file>